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F4C5C" w14:textId="77777777" w:rsidR="0050128A" w:rsidRPr="0050128A" w:rsidRDefault="0050128A" w:rsidP="0050128A"/>
    <w:p w14:paraId="46D0B8FF" w14:textId="7FA5DBAC" w:rsidR="00324ECD" w:rsidRPr="00D27AE0" w:rsidRDefault="00D53EE4" w:rsidP="00D27AE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u w:val="single"/>
        </w:rPr>
      </w:pPr>
      <w:r>
        <w:rPr>
          <w:rStyle w:val="normaltextrun"/>
          <w:rFonts w:asciiTheme="minorHAnsi" w:hAnsiTheme="minorHAnsi" w:cstheme="minorHAnsi"/>
          <w:b/>
          <w:bCs/>
        </w:rPr>
        <w:t xml:space="preserve">Lecturer or </w:t>
      </w:r>
      <w:r w:rsidR="00D27AE0" w:rsidRPr="00D27AE0">
        <w:rPr>
          <w:rStyle w:val="normaltextrun"/>
          <w:rFonts w:asciiTheme="minorHAnsi" w:hAnsiTheme="minorHAnsi" w:cstheme="minorHAnsi"/>
          <w:b/>
          <w:bCs/>
        </w:rPr>
        <w:t xml:space="preserve">Senior Lecturer in Small Animal </w:t>
      </w:r>
      <w:r w:rsidR="00B63C2A">
        <w:rPr>
          <w:rStyle w:val="normaltextrun"/>
          <w:rFonts w:asciiTheme="minorHAnsi" w:hAnsiTheme="minorHAnsi" w:cstheme="minorHAnsi"/>
          <w:b/>
          <w:bCs/>
        </w:rPr>
        <w:t>Emergency and Critical Care (ECC)</w:t>
      </w:r>
    </w:p>
    <w:p w14:paraId="312C088B" w14:textId="77777777" w:rsidR="003A534A" w:rsidRPr="00D27AE0" w:rsidRDefault="003A534A" w:rsidP="003A534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D27AE0">
        <w:rPr>
          <w:rFonts w:asciiTheme="minorHAnsi" w:hAnsiTheme="minorHAnsi" w:cstheme="minorHAnsi"/>
          <w:b/>
          <w:bCs/>
          <w:sz w:val="24"/>
          <w:szCs w:val="24"/>
        </w:rPr>
        <w:t>Royal (Dick) School of Veterinary Studies/Hospital for Small Animals</w:t>
      </w:r>
    </w:p>
    <w:p w14:paraId="01507CCA" w14:textId="1BA8BCEB" w:rsidR="003A534A" w:rsidRPr="00D27AE0" w:rsidRDefault="008B3331" w:rsidP="003A534A">
      <w:pPr>
        <w:pStyle w:val="Subtitle"/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>U</w:t>
      </w:r>
      <w:r w:rsidR="00D27AE0" w:rsidRPr="00D27AE0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>E0</w:t>
      </w:r>
      <w:r w:rsidR="00D53EE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>8-UE09 (according to experience)</w:t>
      </w:r>
      <w:r w:rsidR="00D27AE0" w:rsidRPr="00D27AE0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7539F7D1" w14:textId="1C4D8F01" w:rsidR="00851B33" w:rsidRDefault="00851B33" w:rsidP="003A534A">
      <w:pPr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Fixed Term</w:t>
      </w:r>
      <w:r w:rsidR="008A3546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12</w:t>
      </w:r>
      <w:r w:rsidRPr="00D53EE4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months </w:t>
      </w:r>
      <w:r w:rsidR="008A3546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</w:p>
    <w:p w14:paraId="07CFFF05" w14:textId="2AC22609" w:rsidR="003A534A" w:rsidRPr="00D27AE0" w:rsidRDefault="003A534A" w:rsidP="003A534A">
      <w:pPr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D27AE0">
        <w:rPr>
          <w:rFonts w:asciiTheme="minorHAnsi" w:eastAsia="Arial" w:hAnsiTheme="minorHAnsi" w:cstheme="minorHAnsi"/>
          <w:b/>
          <w:bCs/>
          <w:sz w:val="24"/>
          <w:szCs w:val="24"/>
        </w:rPr>
        <w:t>35 hours per week</w:t>
      </w:r>
    </w:p>
    <w:p w14:paraId="4B47DAA1" w14:textId="77777777" w:rsidR="00040AF6" w:rsidRPr="00526958" w:rsidRDefault="00040AF6" w:rsidP="00324ECD">
      <w:pPr>
        <w:rPr>
          <w:rFonts w:asciiTheme="minorHAnsi" w:hAnsiTheme="minorHAnsi" w:cstheme="minorHAnsi"/>
          <w:b/>
          <w:sz w:val="24"/>
          <w:szCs w:val="24"/>
        </w:rPr>
      </w:pPr>
    </w:p>
    <w:p w14:paraId="738CBC30" w14:textId="45D8C87F" w:rsidR="003A534A" w:rsidRPr="00D53EE4" w:rsidRDefault="003A534A" w:rsidP="003A534A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D53EE4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Your next step starts here. Be part of something bigger</w:t>
      </w:r>
      <w:r w:rsidRPr="00D53EE4">
        <w:rPr>
          <w:rStyle w:val="normaltextrun"/>
          <w:rFonts w:asciiTheme="minorHAnsi" w:hAnsiTheme="minorHAnsi" w:cstheme="minorHAnsi"/>
          <w:sz w:val="22"/>
          <w:szCs w:val="22"/>
        </w:rPr>
        <w:t xml:space="preserve">. </w:t>
      </w:r>
      <w:r w:rsidR="00D27AE0" w:rsidRPr="00D53EE4">
        <w:rPr>
          <w:rStyle w:val="normaltextrun"/>
          <w:rFonts w:asciiTheme="minorHAnsi" w:hAnsiTheme="minorHAnsi" w:cstheme="minorHAnsi"/>
          <w:sz w:val="22"/>
          <w:szCs w:val="22"/>
        </w:rPr>
        <w:t xml:space="preserve">We are looking for </w:t>
      </w:r>
      <w:r w:rsidR="008B3331" w:rsidRPr="00D53EE4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 w:rsidR="00D27AE0" w:rsidRPr="00D53EE4">
        <w:rPr>
          <w:rStyle w:val="normaltextrun"/>
          <w:rFonts w:asciiTheme="minorHAnsi" w:hAnsiTheme="minorHAnsi" w:cstheme="minorHAnsi"/>
          <w:sz w:val="22"/>
          <w:szCs w:val="22"/>
        </w:rPr>
        <w:t xml:space="preserve"> Senior Lecturer in Small Animal </w:t>
      </w:r>
      <w:r w:rsidR="008A3546">
        <w:rPr>
          <w:rStyle w:val="normaltextrun"/>
          <w:rFonts w:asciiTheme="minorHAnsi" w:hAnsiTheme="minorHAnsi" w:cstheme="minorHAnsi"/>
          <w:sz w:val="22"/>
          <w:szCs w:val="22"/>
        </w:rPr>
        <w:t>Emergency and Critical Care (ECC)</w:t>
      </w:r>
      <w:r w:rsidR="00D27AE0" w:rsidRPr="00D53EE4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353D6703" w14:textId="77777777" w:rsidR="003A534A" w:rsidRPr="00D53EE4" w:rsidRDefault="003A534A" w:rsidP="003A534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FF0000"/>
          <w:sz w:val="22"/>
          <w:szCs w:val="22"/>
        </w:rPr>
      </w:pPr>
    </w:p>
    <w:p w14:paraId="0FA5BDC7" w14:textId="5F930824" w:rsidR="003A534A" w:rsidRPr="00D53EE4" w:rsidRDefault="003A534A" w:rsidP="003A534A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0000"/>
          <w:sz w:val="22"/>
          <w:szCs w:val="22"/>
        </w:rPr>
      </w:pPr>
      <w:r w:rsidRPr="00D53EE4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The University of Edinburgh is a world-class organisation. We look for the best in the field across all disciplines and provide a working environment where academics can develop their careers and passion for their chosen subject area. We offer the full range of academic roles and have a genuine focus on our students</w:t>
      </w:r>
      <w:r w:rsidR="00D53EE4" w:rsidRPr="00D53EE4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’</w:t>
      </w:r>
      <w:r w:rsidRPr="00D53EE4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 performance and wellbeing.</w:t>
      </w:r>
      <w:r w:rsidRPr="00D53EE4">
        <w:rPr>
          <w:rStyle w:val="eop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34255B4" w14:textId="77777777" w:rsidR="00D01DBE" w:rsidRPr="00D53EE4" w:rsidRDefault="00D01DBE" w:rsidP="00D01DBE">
      <w:pPr>
        <w:rPr>
          <w:rFonts w:asciiTheme="minorHAnsi" w:hAnsiTheme="minorHAnsi" w:cstheme="minorHAnsi"/>
        </w:rPr>
      </w:pPr>
    </w:p>
    <w:p w14:paraId="62DEB294" w14:textId="77777777" w:rsidR="00660B17" w:rsidRPr="00D53EE4" w:rsidRDefault="00660B17" w:rsidP="00D01DBE">
      <w:pPr>
        <w:rPr>
          <w:rFonts w:asciiTheme="minorHAnsi" w:hAnsiTheme="minorHAnsi" w:cstheme="minorHAnsi"/>
          <w:b/>
        </w:rPr>
      </w:pPr>
      <w:r w:rsidRPr="00D53EE4">
        <w:rPr>
          <w:rFonts w:asciiTheme="minorHAnsi" w:hAnsiTheme="minorHAnsi" w:cstheme="minorHAnsi"/>
          <w:b/>
        </w:rPr>
        <w:t>The Opportunity</w:t>
      </w:r>
      <w:r w:rsidR="00217ADF" w:rsidRPr="00D53EE4">
        <w:rPr>
          <w:rFonts w:asciiTheme="minorHAnsi" w:hAnsiTheme="minorHAnsi" w:cstheme="minorHAnsi"/>
          <w:b/>
        </w:rPr>
        <w:t>:</w:t>
      </w:r>
    </w:p>
    <w:p w14:paraId="3DB174A0" w14:textId="77777777" w:rsidR="008A3546" w:rsidRPr="00F73C62" w:rsidRDefault="008A3546" w:rsidP="008A3546">
      <w:pPr>
        <w:rPr>
          <w:rFonts w:eastAsia="Times New Roman" w:cs="Calibri"/>
          <w:bCs/>
          <w:color w:val="000000"/>
          <w:lang w:eastAsia="en-GB"/>
        </w:rPr>
      </w:pPr>
      <w:r w:rsidRPr="00F73C62">
        <w:rPr>
          <w:rFonts w:eastAsia="Times New Roman" w:cs="Calibri"/>
          <w:bCs/>
          <w:color w:val="000000"/>
          <w:lang w:eastAsia="en-GB"/>
        </w:rPr>
        <w:t xml:space="preserve">The Royal (Dick) School of Veterinary Studies is seeking a Lecturer/Senior Lecturer in Small Animal Emergency and Critical Care (ECC) based within the Hospital for Small Animals on Easter Bush Campus, just outside Edinburgh. The successful applicant will </w:t>
      </w:r>
      <w:r>
        <w:rPr>
          <w:rFonts w:eastAsia="Times New Roman" w:cs="Calibri"/>
          <w:bCs/>
          <w:color w:val="000000"/>
          <w:lang w:eastAsia="en-GB"/>
        </w:rPr>
        <w:t>join our established</w:t>
      </w:r>
      <w:r w:rsidRPr="00F73C62">
        <w:rPr>
          <w:rFonts w:eastAsia="Times New Roman" w:cs="Calibri"/>
          <w:bCs/>
          <w:color w:val="000000"/>
          <w:lang w:eastAsia="en-GB"/>
        </w:rPr>
        <w:t xml:space="preserve"> ECC team, and will share supervision of our combined emergency receiving and ICU services within our well-equipped </w:t>
      </w:r>
      <w:r>
        <w:rPr>
          <w:rFonts w:eastAsia="Times New Roman" w:cs="Calibri"/>
          <w:bCs/>
          <w:color w:val="000000"/>
          <w:lang w:eastAsia="en-GB"/>
        </w:rPr>
        <w:t xml:space="preserve">multidisciplinary </w:t>
      </w:r>
      <w:r w:rsidRPr="00F73C62">
        <w:rPr>
          <w:rFonts w:eastAsia="Times New Roman" w:cs="Calibri"/>
          <w:bCs/>
          <w:color w:val="000000"/>
          <w:lang w:eastAsia="en-GB"/>
        </w:rPr>
        <w:t xml:space="preserve">teaching hospital. </w:t>
      </w:r>
    </w:p>
    <w:p w14:paraId="5BD3EDC6" w14:textId="77777777" w:rsidR="008A3546" w:rsidRPr="00F73C62" w:rsidRDefault="008A3546" w:rsidP="008A3546">
      <w:pPr>
        <w:rPr>
          <w:rFonts w:eastAsia="Times New Roman" w:cs="Calibri"/>
          <w:bCs/>
          <w:color w:val="000000"/>
          <w:lang w:eastAsia="en-GB"/>
        </w:rPr>
      </w:pPr>
    </w:p>
    <w:p w14:paraId="6C55A1FD" w14:textId="77777777" w:rsidR="008A3546" w:rsidRPr="00F73C62" w:rsidRDefault="008A3546" w:rsidP="008A3546">
      <w:pPr>
        <w:rPr>
          <w:rFonts w:eastAsia="Times New Roman" w:cs="Calibri"/>
          <w:bCs/>
          <w:color w:val="000000"/>
          <w:lang w:eastAsia="en-GB"/>
        </w:rPr>
      </w:pPr>
      <w:r w:rsidRPr="00F73C62">
        <w:rPr>
          <w:rFonts w:eastAsia="Times New Roman" w:cs="Calibri"/>
          <w:bCs/>
          <w:color w:val="000000"/>
          <w:lang w:eastAsia="en-GB"/>
        </w:rPr>
        <w:t xml:space="preserve">Responsibilities will include clinical, teaching and research </w:t>
      </w:r>
      <w:r>
        <w:rPr>
          <w:rFonts w:eastAsia="Times New Roman" w:cs="Calibri"/>
          <w:bCs/>
          <w:color w:val="000000"/>
          <w:lang w:eastAsia="en-GB"/>
        </w:rPr>
        <w:t>with a clinical focus</w:t>
      </w:r>
      <w:r w:rsidRPr="00F73C62">
        <w:rPr>
          <w:rFonts w:eastAsia="Times New Roman" w:cs="Calibri"/>
          <w:bCs/>
          <w:color w:val="000000"/>
          <w:lang w:eastAsia="en-GB"/>
        </w:rPr>
        <w:t xml:space="preserve">. An important aspect of the role is participation in the delivery and assessment of the BVM&amp;S undergraduate teaching programme. The R(D)SVS </w:t>
      </w:r>
      <w:r>
        <w:rPr>
          <w:rFonts w:eastAsia="Times New Roman" w:cs="Calibri"/>
          <w:bCs/>
          <w:color w:val="000000"/>
          <w:lang w:eastAsia="en-GB"/>
        </w:rPr>
        <w:t xml:space="preserve">also </w:t>
      </w:r>
      <w:r w:rsidRPr="00F73C62">
        <w:rPr>
          <w:rFonts w:eastAsia="Times New Roman" w:cs="Calibri"/>
          <w:bCs/>
          <w:color w:val="000000"/>
          <w:lang w:eastAsia="en-GB"/>
        </w:rPr>
        <w:t>has a strong tradition of research, with excellent collaborative links both on campus and within the wider university providing many exciting opportunities for both clinical and basic science research.</w:t>
      </w:r>
    </w:p>
    <w:p w14:paraId="2E980CD1" w14:textId="5F726C71" w:rsidR="008B3331" w:rsidRPr="00D53EE4" w:rsidRDefault="008B3331" w:rsidP="005876B1">
      <w:pPr>
        <w:rPr>
          <w:rFonts w:eastAsia="Times New Roman" w:cs="Calibri"/>
          <w:bCs/>
          <w:color w:val="000000"/>
          <w:lang w:eastAsia="en-GB"/>
        </w:rPr>
      </w:pPr>
    </w:p>
    <w:p w14:paraId="22E619ED" w14:textId="7FDA9D24" w:rsidR="00D27AE0" w:rsidRPr="00D53EE4" w:rsidRDefault="003854FD" w:rsidP="003854FD">
      <w:pPr>
        <w:rPr>
          <w:rFonts w:asciiTheme="minorHAnsi" w:hAnsiTheme="minorHAnsi" w:cstheme="minorHAnsi"/>
        </w:rPr>
      </w:pPr>
      <w:r w:rsidRPr="00D53EE4">
        <w:rPr>
          <w:rFonts w:asciiTheme="minorHAnsi" w:hAnsiTheme="minorHAnsi" w:cstheme="minorHAnsi"/>
        </w:rPr>
        <w:t>Th</w:t>
      </w:r>
      <w:r w:rsidR="00D27AE0" w:rsidRPr="00D53EE4">
        <w:rPr>
          <w:rFonts w:asciiTheme="minorHAnsi" w:hAnsiTheme="minorHAnsi" w:cstheme="minorHAnsi"/>
        </w:rPr>
        <w:t>is</w:t>
      </w:r>
      <w:r w:rsidRPr="00D53EE4">
        <w:rPr>
          <w:rFonts w:asciiTheme="minorHAnsi" w:hAnsiTheme="minorHAnsi" w:cstheme="minorHAnsi"/>
        </w:rPr>
        <w:t xml:space="preserve"> </w:t>
      </w:r>
      <w:r w:rsidR="0038140A" w:rsidRPr="00D53EE4">
        <w:rPr>
          <w:rFonts w:asciiTheme="minorHAnsi" w:hAnsiTheme="minorHAnsi" w:cstheme="minorHAnsi"/>
        </w:rPr>
        <w:t>post</w:t>
      </w:r>
      <w:r w:rsidR="00D27AE0" w:rsidRPr="00D53EE4">
        <w:rPr>
          <w:rFonts w:asciiTheme="minorHAnsi" w:hAnsiTheme="minorHAnsi" w:cstheme="minorHAnsi"/>
        </w:rPr>
        <w:t xml:space="preserve"> is</w:t>
      </w:r>
      <w:r w:rsidR="0038140A" w:rsidRPr="00D53EE4">
        <w:rPr>
          <w:rFonts w:asciiTheme="minorHAnsi" w:hAnsiTheme="minorHAnsi" w:cstheme="minorHAnsi"/>
        </w:rPr>
        <w:t xml:space="preserve"> full-time (35 hours per week)</w:t>
      </w:r>
      <w:r w:rsidR="00D53EE4">
        <w:rPr>
          <w:rFonts w:asciiTheme="minorHAnsi" w:hAnsiTheme="minorHAnsi" w:cstheme="minorHAnsi"/>
        </w:rPr>
        <w:t xml:space="preserve"> for a fixed term of </w:t>
      </w:r>
      <w:r w:rsidR="008A3546">
        <w:rPr>
          <w:rFonts w:asciiTheme="minorHAnsi" w:hAnsiTheme="minorHAnsi" w:cstheme="minorHAnsi"/>
        </w:rPr>
        <w:t>12</w:t>
      </w:r>
      <w:r w:rsidR="00D53EE4">
        <w:rPr>
          <w:rFonts w:asciiTheme="minorHAnsi" w:hAnsiTheme="minorHAnsi" w:cstheme="minorHAnsi"/>
        </w:rPr>
        <w:t xml:space="preserve"> months.</w:t>
      </w:r>
      <w:r w:rsidR="0038140A" w:rsidRPr="00D53EE4">
        <w:rPr>
          <w:rFonts w:asciiTheme="minorHAnsi" w:hAnsiTheme="minorHAnsi" w:cstheme="minorHAnsi"/>
        </w:rPr>
        <w:t xml:space="preserve"> </w:t>
      </w:r>
    </w:p>
    <w:p w14:paraId="3D000970" w14:textId="07F0A596" w:rsidR="00D27AE0" w:rsidRDefault="0038140A" w:rsidP="003854FD">
      <w:pPr>
        <w:rPr>
          <w:rFonts w:asciiTheme="minorHAnsi" w:hAnsiTheme="minorHAnsi" w:cstheme="minorHAnsi"/>
        </w:rPr>
      </w:pPr>
      <w:r w:rsidRPr="00D53EE4">
        <w:rPr>
          <w:rFonts w:asciiTheme="minorHAnsi" w:hAnsiTheme="minorHAnsi" w:cstheme="minorHAnsi"/>
        </w:rPr>
        <w:t>The salary for th</w:t>
      </w:r>
      <w:r w:rsidR="00D27AE0" w:rsidRPr="00D53EE4">
        <w:rPr>
          <w:rFonts w:asciiTheme="minorHAnsi" w:hAnsiTheme="minorHAnsi" w:cstheme="minorHAnsi"/>
        </w:rPr>
        <w:t>is</w:t>
      </w:r>
      <w:r w:rsidRPr="00D53EE4">
        <w:rPr>
          <w:rFonts w:asciiTheme="minorHAnsi" w:hAnsiTheme="minorHAnsi" w:cstheme="minorHAnsi"/>
        </w:rPr>
        <w:t xml:space="preserve"> post</w:t>
      </w:r>
      <w:r w:rsidR="00D27AE0" w:rsidRPr="00D53EE4">
        <w:rPr>
          <w:rFonts w:asciiTheme="minorHAnsi" w:hAnsiTheme="minorHAnsi" w:cstheme="minorHAnsi"/>
        </w:rPr>
        <w:t xml:space="preserve"> starts at </w:t>
      </w:r>
      <w:r w:rsidR="00D53EE4" w:rsidRPr="00D53EE4">
        <w:rPr>
          <w:rFonts w:asciiTheme="minorHAnsi" w:hAnsiTheme="minorHAnsi" w:cstheme="minorHAnsi"/>
        </w:rPr>
        <w:t xml:space="preserve">£50,253 (UE08) or </w:t>
      </w:r>
      <w:r w:rsidR="00D27AE0" w:rsidRPr="00D53EE4">
        <w:rPr>
          <w:rFonts w:asciiTheme="minorHAnsi" w:hAnsiTheme="minorHAnsi" w:cstheme="minorHAnsi"/>
        </w:rPr>
        <w:t xml:space="preserve">£63,606 </w:t>
      </w:r>
      <w:r w:rsidR="00D53EE4" w:rsidRPr="00D53EE4">
        <w:rPr>
          <w:rFonts w:asciiTheme="minorHAnsi" w:hAnsiTheme="minorHAnsi" w:cstheme="minorHAnsi"/>
        </w:rPr>
        <w:t>(</w:t>
      </w:r>
      <w:r w:rsidR="00D27AE0" w:rsidRPr="00D53EE4">
        <w:rPr>
          <w:rFonts w:asciiTheme="minorHAnsi" w:hAnsiTheme="minorHAnsi" w:cstheme="minorHAnsi"/>
        </w:rPr>
        <w:t>UE09</w:t>
      </w:r>
      <w:r w:rsidR="00D53EE4" w:rsidRPr="00D53EE4">
        <w:rPr>
          <w:rFonts w:asciiTheme="minorHAnsi" w:hAnsiTheme="minorHAnsi" w:cstheme="minorHAnsi"/>
        </w:rPr>
        <w:t>)</w:t>
      </w:r>
      <w:r w:rsidR="00D27AE0" w:rsidRPr="00D53EE4">
        <w:rPr>
          <w:rFonts w:asciiTheme="minorHAnsi" w:hAnsiTheme="minorHAnsi" w:cstheme="minorHAnsi"/>
        </w:rPr>
        <w:t xml:space="preserve"> per annum</w:t>
      </w:r>
      <w:r w:rsidR="00D53EE4" w:rsidRPr="00D53EE4">
        <w:rPr>
          <w:rFonts w:asciiTheme="minorHAnsi" w:hAnsiTheme="minorHAnsi" w:cstheme="minorHAnsi"/>
        </w:rPr>
        <w:t xml:space="preserve"> according to experience </w:t>
      </w:r>
      <w:r w:rsidR="00D27AE0" w:rsidRPr="00D53EE4">
        <w:rPr>
          <w:rFonts w:asciiTheme="minorHAnsi" w:hAnsiTheme="minorHAnsi" w:cstheme="minorHAnsi"/>
        </w:rPr>
        <w:t>plus Market Force Supplement</w:t>
      </w:r>
      <w:r w:rsidR="008B3331" w:rsidRPr="00D53EE4">
        <w:rPr>
          <w:rFonts w:asciiTheme="minorHAnsi" w:hAnsiTheme="minorHAnsi" w:cstheme="minorHAnsi"/>
        </w:rPr>
        <w:t xml:space="preserve"> (reviewed annually</w:t>
      </w:r>
      <w:r w:rsidR="00D53EE4" w:rsidRPr="00D53EE4">
        <w:rPr>
          <w:rFonts w:asciiTheme="minorHAnsi" w:hAnsiTheme="minorHAnsi" w:cstheme="minorHAnsi"/>
        </w:rPr>
        <w:t>, currently 8%</w:t>
      </w:r>
      <w:r w:rsidR="008B3331" w:rsidRPr="00D53EE4">
        <w:rPr>
          <w:rFonts w:asciiTheme="minorHAnsi" w:hAnsiTheme="minorHAnsi" w:cstheme="minorHAnsi"/>
        </w:rPr>
        <w:t>)</w:t>
      </w:r>
      <w:r w:rsidR="00047947">
        <w:rPr>
          <w:rFonts w:asciiTheme="minorHAnsi" w:hAnsiTheme="minorHAnsi" w:cstheme="minorHAnsi"/>
        </w:rPr>
        <w:t xml:space="preserve">, and CPD allowance. </w:t>
      </w:r>
    </w:p>
    <w:p w14:paraId="5C186338" w14:textId="77777777" w:rsidR="00047947" w:rsidRDefault="00047947" w:rsidP="003854FD">
      <w:pPr>
        <w:rPr>
          <w:rFonts w:asciiTheme="minorHAnsi" w:hAnsiTheme="minorHAnsi" w:cstheme="minorHAnsi"/>
        </w:rPr>
      </w:pPr>
    </w:p>
    <w:p w14:paraId="5F2BEA27" w14:textId="2F7BC1D3" w:rsidR="00D53EE4" w:rsidRPr="00D53EE4" w:rsidRDefault="00D53EE4" w:rsidP="003854F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majority of your time will be spent on the clinic processing specialist referral cases.  This includes clinical teaching of final year undergraduate students  </w:t>
      </w:r>
    </w:p>
    <w:p w14:paraId="52CBFB5B" w14:textId="707D569C" w:rsidR="003A534A" w:rsidRPr="00D53EE4" w:rsidRDefault="003A534A" w:rsidP="003854FD">
      <w:pPr>
        <w:rPr>
          <w:rFonts w:asciiTheme="minorHAnsi" w:hAnsiTheme="minorHAnsi" w:cstheme="minorHAnsi"/>
        </w:rPr>
      </w:pPr>
    </w:p>
    <w:p w14:paraId="7CC7B06D" w14:textId="22423876" w:rsidR="00E73FAA" w:rsidRDefault="00E73FAA" w:rsidP="00E73FAA">
      <w:pPr>
        <w:rPr>
          <w:rFonts w:asciiTheme="minorHAnsi" w:hAnsiTheme="minorHAnsi" w:cstheme="minorHAnsi"/>
        </w:rPr>
      </w:pPr>
      <w:r w:rsidRPr="00E73FAA">
        <w:rPr>
          <w:rFonts w:asciiTheme="minorHAnsi" w:hAnsiTheme="minorHAnsi" w:cstheme="minorHAnsi"/>
        </w:rPr>
        <w:t xml:space="preserve">Click here to view the copy of the full Senior Lecturer - ECC </w:t>
      </w:r>
      <w:hyperlink r:id="rId10" w:history="1"/>
    </w:p>
    <w:p w14:paraId="765CEB25" w14:textId="77777777" w:rsidR="00A27F6E" w:rsidRPr="00A27F6E" w:rsidRDefault="00A27F6E" w:rsidP="00A27F6E">
      <w:pPr>
        <w:rPr>
          <w:rFonts w:ascii="Times New Roman" w:eastAsia="Times New Roman" w:hAnsi="Times New Roman"/>
          <w:sz w:val="24"/>
          <w:szCs w:val="24"/>
          <w:lang w:eastAsia="en-GB"/>
        </w:rPr>
      </w:pPr>
      <w:hyperlink r:id="rId11" w:history="1">
        <w:r w:rsidRPr="00A27F6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en-GB"/>
          </w:rPr>
          <w:t>14718_Senior Lecturer - Emergenc</w:t>
        </w:r>
        <w:r w:rsidRPr="00A27F6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en-GB"/>
          </w:rPr>
          <w:t>y and Critical Care.docx</w:t>
        </w:r>
      </w:hyperlink>
    </w:p>
    <w:p w14:paraId="2C97804A" w14:textId="77777777" w:rsidR="00A27F6E" w:rsidRPr="00E73FAA" w:rsidRDefault="00A27F6E" w:rsidP="00E73FAA">
      <w:pPr>
        <w:rPr>
          <w:rFonts w:asciiTheme="minorHAnsi" w:hAnsiTheme="minorHAnsi" w:cstheme="minorHAnsi"/>
        </w:rPr>
      </w:pPr>
    </w:p>
    <w:p w14:paraId="3CB06F80" w14:textId="77777777" w:rsidR="00A27F6E" w:rsidRDefault="00E73FAA" w:rsidP="00A27F6E">
      <w:pPr>
        <w:rPr>
          <w:rFonts w:asciiTheme="minorHAnsi" w:hAnsiTheme="minorHAnsi" w:cstheme="minorHAnsi"/>
        </w:rPr>
      </w:pPr>
      <w:r w:rsidRPr="00E73FAA">
        <w:rPr>
          <w:rFonts w:asciiTheme="minorHAnsi" w:hAnsiTheme="minorHAnsi" w:cstheme="minorHAnsi"/>
        </w:rPr>
        <w:t xml:space="preserve">Click here to view the copy of the full Lecturer - ECC </w:t>
      </w:r>
    </w:p>
    <w:p w14:paraId="023A5FFB" w14:textId="4B209993" w:rsidR="00A27F6E" w:rsidRPr="00A27F6E" w:rsidRDefault="00A27F6E" w:rsidP="00A27F6E">
      <w:pPr>
        <w:rPr>
          <w:rFonts w:ascii="Times New Roman" w:eastAsia="Times New Roman" w:hAnsi="Times New Roman"/>
          <w:sz w:val="24"/>
          <w:szCs w:val="24"/>
          <w:lang w:eastAsia="en-GB"/>
        </w:rPr>
      </w:pPr>
      <w:hyperlink r:id="rId12" w:history="1">
        <w:r w:rsidRPr="00A27F6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en-GB"/>
          </w:rPr>
          <w:t>14718_Lecturer - Emergency and Critical Care.docx</w:t>
        </w:r>
      </w:hyperlink>
    </w:p>
    <w:p w14:paraId="6B614908" w14:textId="1480DCCE" w:rsidR="0065236A" w:rsidRPr="00D53EE4" w:rsidRDefault="0065236A" w:rsidP="00E8022A">
      <w:pPr>
        <w:rPr>
          <w:rFonts w:asciiTheme="minorHAnsi" w:hAnsiTheme="minorHAnsi" w:cstheme="minorHAnsi"/>
        </w:rPr>
      </w:pPr>
    </w:p>
    <w:p w14:paraId="0E3BB903" w14:textId="77777777" w:rsidR="0065236A" w:rsidRPr="00D53EE4" w:rsidRDefault="0065236A" w:rsidP="0065236A">
      <w:pPr>
        <w:rPr>
          <w:rFonts w:asciiTheme="minorHAnsi" w:hAnsiTheme="minorHAnsi" w:cstheme="minorHAnsi"/>
          <w:b/>
          <w:bCs/>
        </w:rPr>
      </w:pPr>
      <w:r w:rsidRPr="00D53EE4">
        <w:rPr>
          <w:rFonts w:asciiTheme="minorHAnsi" w:hAnsiTheme="minorHAnsi" w:cstheme="minorHAnsi"/>
          <w:b/>
          <w:bCs/>
        </w:rPr>
        <w:t xml:space="preserve">Your skills and attributes for success: </w:t>
      </w:r>
      <w:r w:rsidRPr="00D53EE4">
        <w:rPr>
          <w:rFonts w:asciiTheme="minorHAnsi" w:hAnsiTheme="minorHAnsi" w:cstheme="minorHAnsi"/>
          <w:b/>
          <w:bCs/>
          <w:color w:val="FF0000"/>
        </w:rPr>
        <w:t xml:space="preserve"> </w:t>
      </w:r>
    </w:p>
    <w:p w14:paraId="64262857" w14:textId="368B73AF" w:rsidR="00D27AE0" w:rsidRPr="00D53EE4" w:rsidRDefault="00D27AE0" w:rsidP="00D27AE0">
      <w:pPr>
        <w:pStyle w:val="ListParagraph"/>
        <w:numPr>
          <w:ilvl w:val="0"/>
          <w:numId w:val="6"/>
        </w:numPr>
        <w:rPr>
          <w:rFonts w:eastAsia="Times New Roman" w:cs="Calibri"/>
          <w:bCs/>
          <w:color w:val="000000"/>
          <w:lang w:eastAsia="en-GB"/>
        </w:rPr>
      </w:pPr>
      <w:r w:rsidRPr="00D53EE4">
        <w:rPr>
          <w:rFonts w:eastAsia="Times New Roman" w:cs="Calibri"/>
          <w:bCs/>
          <w:color w:val="000000"/>
          <w:lang w:eastAsia="en-GB"/>
        </w:rPr>
        <w:t xml:space="preserve">A degree in veterinary medicine and, at the time of appointment, be registered with the Royal College of Veterinary Surgeons </w:t>
      </w:r>
    </w:p>
    <w:p w14:paraId="0A86975D" w14:textId="1794F44B" w:rsidR="005876B1" w:rsidRPr="008A3546" w:rsidRDefault="005876B1" w:rsidP="0053413E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8A3546">
        <w:rPr>
          <w:rFonts w:asciiTheme="minorHAnsi" w:hAnsiTheme="minorHAnsi" w:cstheme="minorHAnsi"/>
        </w:rPr>
        <w:t xml:space="preserve">Boarded </w:t>
      </w:r>
      <w:r w:rsidR="00D53EE4" w:rsidRPr="008A3546">
        <w:rPr>
          <w:rFonts w:asciiTheme="minorHAnsi" w:hAnsiTheme="minorHAnsi" w:cstheme="minorHAnsi"/>
        </w:rPr>
        <w:t xml:space="preserve">(UE09) </w:t>
      </w:r>
      <w:r w:rsidR="008A3546" w:rsidRPr="008A3546">
        <w:rPr>
          <w:rFonts w:asciiTheme="minorHAnsi" w:hAnsiTheme="minorHAnsi" w:cstheme="minorHAnsi"/>
        </w:rPr>
        <w:t>ACVECC or ECVECC</w:t>
      </w:r>
      <w:r w:rsidR="008A3546">
        <w:rPr>
          <w:rFonts w:asciiTheme="minorHAnsi" w:hAnsiTheme="minorHAnsi" w:cstheme="minorHAnsi"/>
        </w:rPr>
        <w:t xml:space="preserve"> </w:t>
      </w:r>
      <w:r w:rsidR="00047947">
        <w:rPr>
          <w:rFonts w:asciiTheme="minorHAnsi" w:hAnsiTheme="minorHAnsi" w:cstheme="minorHAnsi"/>
        </w:rPr>
        <w:t xml:space="preserve">candidates </w:t>
      </w:r>
      <w:r w:rsidR="008A3546">
        <w:rPr>
          <w:rFonts w:asciiTheme="minorHAnsi" w:hAnsiTheme="minorHAnsi" w:cstheme="minorHAnsi"/>
        </w:rPr>
        <w:t>are preferred</w:t>
      </w:r>
      <w:r w:rsidR="008A3546" w:rsidRPr="008A3546">
        <w:rPr>
          <w:rFonts w:asciiTheme="minorHAnsi" w:hAnsiTheme="minorHAnsi" w:cstheme="minorHAnsi"/>
        </w:rPr>
        <w:t xml:space="preserve">, </w:t>
      </w:r>
      <w:r w:rsidR="008A3546" w:rsidRPr="008A3546">
        <w:rPr>
          <w:rFonts w:eastAsia="Times New Roman" w:cs="Calibri"/>
          <w:bCs/>
          <w:color w:val="000000"/>
          <w:lang w:eastAsia="en-GB"/>
        </w:rPr>
        <w:t xml:space="preserve">but those who have recently completed an approved residency and are </w:t>
      </w:r>
      <w:proofErr w:type="spellStart"/>
      <w:r w:rsidR="008A3546" w:rsidRPr="008A3546">
        <w:rPr>
          <w:rFonts w:eastAsia="Times New Roman" w:cs="Calibri"/>
          <w:bCs/>
          <w:color w:val="000000"/>
          <w:lang w:eastAsia="en-GB"/>
        </w:rPr>
        <w:t>board</w:t>
      </w:r>
      <w:proofErr w:type="spellEnd"/>
      <w:r w:rsidR="008A3546" w:rsidRPr="008A3546">
        <w:rPr>
          <w:rFonts w:eastAsia="Times New Roman" w:cs="Calibri"/>
          <w:bCs/>
          <w:color w:val="000000"/>
          <w:lang w:eastAsia="en-GB"/>
        </w:rPr>
        <w:t xml:space="preserve"> eligible in Emergency and Critical Care will also be considered (for Lecturer).</w:t>
      </w:r>
    </w:p>
    <w:p w14:paraId="6869708C" w14:textId="77777777" w:rsidR="005876B1" w:rsidRPr="00D53EE4" w:rsidRDefault="005876B1" w:rsidP="005876B1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D53EE4">
        <w:rPr>
          <w:rFonts w:asciiTheme="minorHAnsi" w:hAnsiTheme="minorHAnsi" w:cstheme="minorHAnsi"/>
          <w:color w:val="000000" w:themeColor="text1"/>
        </w:rPr>
        <w:t>Extensive experience within a multi-disciplinary referral and teaching centre</w:t>
      </w:r>
    </w:p>
    <w:p w14:paraId="28C4CB07" w14:textId="6187747C" w:rsidR="00D01DBE" w:rsidRPr="00D53EE4" w:rsidRDefault="005876B1" w:rsidP="005876B1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D53EE4">
        <w:rPr>
          <w:rFonts w:asciiTheme="minorHAnsi" w:hAnsiTheme="minorHAnsi" w:cstheme="minorHAnsi"/>
          <w:color w:val="000000" w:themeColor="text1"/>
        </w:rPr>
        <w:t>Appropriate English language certificate</w:t>
      </w:r>
      <w:r w:rsidRPr="00D53EE4">
        <w:rPr>
          <w:rFonts w:asciiTheme="minorHAnsi" w:hAnsiTheme="minorHAnsi" w:cstheme="minorHAnsi"/>
          <w:color w:val="000000" w:themeColor="text1"/>
        </w:rPr>
        <w:br/>
      </w:r>
    </w:p>
    <w:p w14:paraId="0D4B781F" w14:textId="77777777" w:rsidR="00A27F6E" w:rsidRDefault="00A27F6E" w:rsidP="003A534A">
      <w:pPr>
        <w:pStyle w:val="Subtitle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47EC767" w14:textId="77777777" w:rsidR="00A27F6E" w:rsidRDefault="00A27F6E" w:rsidP="003A534A">
      <w:pPr>
        <w:pStyle w:val="Subtitle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D2DEF64" w14:textId="77777777" w:rsidR="00A27F6E" w:rsidRPr="00A27F6E" w:rsidRDefault="00A27F6E" w:rsidP="00A27F6E"/>
    <w:p w14:paraId="6C52EB91" w14:textId="77777777" w:rsidR="00A27F6E" w:rsidRDefault="00A27F6E" w:rsidP="003A534A">
      <w:pPr>
        <w:pStyle w:val="Subtitle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6DF30E1" w14:textId="7EB47755" w:rsidR="003A534A" w:rsidRPr="00D53EE4" w:rsidRDefault="003A534A" w:rsidP="003A534A">
      <w:pPr>
        <w:pStyle w:val="Subtitle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53EE4">
        <w:rPr>
          <w:rFonts w:asciiTheme="minorHAnsi" w:hAnsiTheme="minorHAnsi" w:cstheme="minorHAnsi"/>
          <w:b/>
          <w:bCs/>
          <w:color w:val="auto"/>
          <w:sz w:val="22"/>
          <w:szCs w:val="22"/>
        </w:rPr>
        <w:t>How to apply</w:t>
      </w:r>
    </w:p>
    <w:p w14:paraId="10F48003" w14:textId="6CDEB07C" w:rsidR="005876B1" w:rsidRPr="00D53EE4" w:rsidRDefault="005876B1" w:rsidP="005876B1">
      <w:pPr>
        <w:rPr>
          <w:color w:val="0D0D0D" w:themeColor="text1" w:themeTint="F2"/>
        </w:rPr>
      </w:pPr>
    </w:p>
    <w:p w14:paraId="011FC4A7" w14:textId="41BB212D" w:rsidR="00A27F6E" w:rsidRDefault="003A534A" w:rsidP="003A534A">
      <w:pPr>
        <w:rPr>
          <w:rFonts w:asciiTheme="minorHAnsi" w:eastAsia="Arial" w:hAnsiTheme="minorHAnsi" w:cstheme="minorHAnsi"/>
        </w:rPr>
      </w:pPr>
      <w:r w:rsidRPr="00D53EE4">
        <w:rPr>
          <w:rFonts w:asciiTheme="minorHAnsi" w:eastAsia="Arial" w:hAnsiTheme="minorHAnsi" w:cstheme="minorHAnsi"/>
        </w:rPr>
        <w:lastRenderedPageBreak/>
        <w:t>Please</w:t>
      </w:r>
      <w:r w:rsidR="00A27F6E">
        <w:rPr>
          <w:rFonts w:asciiTheme="minorHAnsi" w:eastAsia="Arial" w:hAnsiTheme="minorHAnsi" w:cstheme="minorHAnsi"/>
        </w:rPr>
        <w:t xml:space="preserve"> use this link to apply on our website</w:t>
      </w:r>
    </w:p>
    <w:p w14:paraId="69FF3C23" w14:textId="16E598B3" w:rsidR="00A27F6E" w:rsidRDefault="00A27F6E" w:rsidP="003A534A">
      <w:pPr>
        <w:rPr>
          <w:rFonts w:asciiTheme="minorHAnsi" w:eastAsia="Arial" w:hAnsiTheme="minorHAnsi" w:cstheme="minorHAnsi"/>
        </w:rPr>
      </w:pPr>
      <w:hyperlink r:id="rId13" w:history="1">
        <w:r w:rsidRPr="00A27F6E">
          <w:rPr>
            <w:color w:val="0000FF"/>
            <w:u w:val="single"/>
          </w:rPr>
          <w:t>Senior Lecturer/Lecturer - Em</w:t>
        </w:r>
        <w:r w:rsidRPr="00A27F6E">
          <w:rPr>
            <w:color w:val="0000FF"/>
            <w:u w:val="single"/>
          </w:rPr>
          <w:t>ergency and Critical Care - University of Edinburgh Careers</w:t>
        </w:r>
      </w:hyperlink>
    </w:p>
    <w:p w14:paraId="39884114" w14:textId="77777777" w:rsidR="00A27F6E" w:rsidRDefault="003A534A" w:rsidP="003A534A">
      <w:pPr>
        <w:rPr>
          <w:rFonts w:asciiTheme="minorHAnsi" w:eastAsia="Arial" w:hAnsiTheme="minorHAnsi" w:cstheme="minorHAnsi"/>
        </w:rPr>
      </w:pPr>
      <w:r w:rsidRPr="00D53EE4">
        <w:rPr>
          <w:rFonts w:asciiTheme="minorHAnsi" w:eastAsia="Arial" w:hAnsiTheme="minorHAnsi" w:cstheme="minorHAnsi"/>
        </w:rPr>
        <w:t xml:space="preserve"> </w:t>
      </w:r>
    </w:p>
    <w:p w14:paraId="06004E34" w14:textId="42F48467" w:rsidR="003A534A" w:rsidRPr="00D53EE4" w:rsidRDefault="003A534A" w:rsidP="003A534A">
      <w:pPr>
        <w:rPr>
          <w:rFonts w:asciiTheme="minorHAnsi" w:hAnsiTheme="minorHAnsi" w:cstheme="minorHAnsi"/>
        </w:rPr>
      </w:pPr>
      <w:r w:rsidRPr="00D53EE4">
        <w:rPr>
          <w:rFonts w:asciiTheme="minorHAnsi" w:eastAsia="Arial" w:hAnsiTheme="minorHAnsi" w:cstheme="minorHAnsi"/>
        </w:rPr>
        <w:t>include the following documents in your application:</w:t>
      </w:r>
    </w:p>
    <w:p w14:paraId="54C4CF45" w14:textId="77777777" w:rsidR="003A534A" w:rsidRPr="00D53EE4" w:rsidRDefault="003A534A" w:rsidP="003A534A">
      <w:pPr>
        <w:rPr>
          <w:rFonts w:asciiTheme="minorHAnsi" w:hAnsiTheme="minorHAnsi" w:cstheme="minorHAnsi"/>
        </w:rPr>
      </w:pPr>
      <w:r w:rsidRPr="00D53EE4">
        <w:rPr>
          <w:rFonts w:asciiTheme="minorHAnsi" w:eastAsia="Arial" w:hAnsiTheme="minorHAnsi" w:cstheme="minorHAnsi"/>
        </w:rPr>
        <w:t>- CV</w:t>
      </w:r>
    </w:p>
    <w:p w14:paraId="1D50749E" w14:textId="77777777" w:rsidR="003A534A" w:rsidRPr="00D53EE4" w:rsidRDefault="003A534A" w:rsidP="003A534A">
      <w:pPr>
        <w:rPr>
          <w:rFonts w:asciiTheme="minorHAnsi" w:hAnsiTheme="minorHAnsi" w:cstheme="minorHAnsi"/>
        </w:rPr>
      </w:pPr>
      <w:r w:rsidRPr="00D53EE4">
        <w:rPr>
          <w:rFonts w:asciiTheme="minorHAnsi" w:eastAsia="Arial" w:hAnsiTheme="minorHAnsi" w:cstheme="minorHAnsi"/>
        </w:rPr>
        <w:t>- Cover letter</w:t>
      </w:r>
    </w:p>
    <w:p w14:paraId="266F502E" w14:textId="77777777" w:rsidR="005876B1" w:rsidRPr="00D53EE4" w:rsidRDefault="005876B1" w:rsidP="003A534A">
      <w:pPr>
        <w:rPr>
          <w:rFonts w:asciiTheme="minorHAnsi" w:hAnsiTheme="minorHAnsi" w:cstheme="minorHAnsi"/>
          <w:color w:val="0D0D0D" w:themeColor="text1" w:themeTint="F2"/>
        </w:rPr>
      </w:pPr>
    </w:p>
    <w:p w14:paraId="4E7E4C59" w14:textId="77777777" w:rsidR="003A534A" w:rsidRPr="00D53EE4" w:rsidRDefault="003A534A" w:rsidP="003A534A">
      <w:pPr>
        <w:rPr>
          <w:rFonts w:asciiTheme="minorHAnsi" w:hAnsiTheme="minorHAnsi" w:cstheme="minorHAnsi"/>
          <w:b/>
          <w:bCs/>
        </w:rPr>
      </w:pPr>
      <w:r w:rsidRPr="00D53EE4">
        <w:rPr>
          <w:rFonts w:asciiTheme="minorHAnsi" w:hAnsiTheme="minorHAnsi" w:cstheme="minorHAnsi"/>
          <w:b/>
          <w:bCs/>
          <w:color w:val="000000" w:themeColor="text1"/>
        </w:rPr>
        <w:t xml:space="preserve">As a valued member of our team, you can expect: </w:t>
      </w:r>
    </w:p>
    <w:p w14:paraId="5E43D263" w14:textId="77777777" w:rsidR="003A534A" w:rsidRPr="00D53EE4" w:rsidRDefault="003A534A" w:rsidP="003A534A">
      <w:pPr>
        <w:pStyle w:val="ListParagraph"/>
        <w:numPr>
          <w:ilvl w:val="0"/>
          <w:numId w:val="2"/>
        </w:numPr>
        <w:ind w:left="270" w:hanging="270"/>
        <w:rPr>
          <w:rFonts w:asciiTheme="minorHAnsi" w:eastAsia="Arial" w:hAnsiTheme="minorHAnsi" w:cstheme="minorHAnsi"/>
          <w:color w:val="000000" w:themeColor="text1"/>
        </w:rPr>
      </w:pPr>
      <w:r w:rsidRPr="00D53EE4">
        <w:rPr>
          <w:rFonts w:asciiTheme="minorHAnsi" w:hAnsiTheme="minorHAnsi" w:cstheme="minorHAnsi"/>
          <w:color w:val="000000" w:themeColor="text1"/>
        </w:rPr>
        <w:t xml:space="preserve">A competitive salary. </w:t>
      </w:r>
    </w:p>
    <w:p w14:paraId="6AEB1AEB" w14:textId="77777777" w:rsidR="003A534A" w:rsidRPr="00D53EE4" w:rsidRDefault="003A534A" w:rsidP="003A534A">
      <w:pPr>
        <w:pStyle w:val="ListParagraph"/>
        <w:numPr>
          <w:ilvl w:val="0"/>
          <w:numId w:val="2"/>
        </w:numPr>
        <w:ind w:left="270" w:hanging="270"/>
        <w:rPr>
          <w:rFonts w:asciiTheme="minorHAnsi" w:eastAsia="Arial" w:hAnsiTheme="minorHAnsi" w:cstheme="minorHAnsi"/>
          <w:color w:val="000000" w:themeColor="text1"/>
        </w:rPr>
      </w:pPr>
      <w:r w:rsidRPr="00D53EE4">
        <w:rPr>
          <w:rFonts w:asciiTheme="minorHAnsi" w:eastAsia="Arial" w:hAnsiTheme="minorHAnsi" w:cstheme="minorHAnsi"/>
          <w:color w:val="000000" w:themeColor="text1"/>
        </w:rPr>
        <w:t xml:space="preserve">An exciting, positive, creative, challenging and rewarding place to work. </w:t>
      </w:r>
    </w:p>
    <w:p w14:paraId="5874AC58" w14:textId="77777777" w:rsidR="003A534A" w:rsidRPr="00D53EE4" w:rsidRDefault="003A534A" w:rsidP="003A534A">
      <w:pPr>
        <w:pStyle w:val="ListParagraph"/>
        <w:numPr>
          <w:ilvl w:val="0"/>
          <w:numId w:val="2"/>
        </w:numPr>
        <w:ind w:left="270" w:hanging="270"/>
        <w:rPr>
          <w:rFonts w:asciiTheme="minorHAnsi" w:eastAsia="Arial" w:hAnsiTheme="minorHAnsi" w:cstheme="minorHAnsi"/>
          <w:color w:val="000000" w:themeColor="text1"/>
        </w:rPr>
      </w:pPr>
      <w:r w:rsidRPr="00D53EE4">
        <w:rPr>
          <w:rFonts w:asciiTheme="minorHAnsi" w:eastAsia="Arial" w:hAnsiTheme="minorHAnsi" w:cstheme="minorHAnsi"/>
          <w:color w:val="000000" w:themeColor="text1"/>
        </w:rPr>
        <w:t>To be part of a diverse and vibrant international community.</w:t>
      </w:r>
    </w:p>
    <w:p w14:paraId="0F04994B" w14:textId="77777777" w:rsidR="003A534A" w:rsidRPr="00D53EE4" w:rsidRDefault="003A534A" w:rsidP="003A534A">
      <w:pPr>
        <w:pStyle w:val="ListParagraph"/>
        <w:numPr>
          <w:ilvl w:val="0"/>
          <w:numId w:val="2"/>
        </w:numPr>
        <w:ind w:left="270" w:hanging="270"/>
        <w:rPr>
          <w:rFonts w:asciiTheme="minorHAnsi" w:hAnsiTheme="minorHAnsi" w:cstheme="minorHAnsi"/>
          <w:color w:val="000000" w:themeColor="text1"/>
        </w:rPr>
      </w:pPr>
      <w:r w:rsidRPr="00D53EE4">
        <w:rPr>
          <w:rFonts w:asciiTheme="minorHAnsi" w:eastAsia="Arial" w:hAnsiTheme="minorHAnsi" w:cstheme="minorHAnsi"/>
          <w:color w:val="000000" w:themeColor="text1"/>
        </w:rPr>
        <w:t xml:space="preserve">Comprehensive Staff Benefits, including generous annual leave entitlement, a defined benefits pension scheme, a wide range of staff discounts, family-friendly initiatives, and flexible work options. Check out the full list on our </w:t>
      </w:r>
      <w:hyperlink r:id="rId14">
        <w:r w:rsidRPr="00D53EE4">
          <w:rPr>
            <w:rStyle w:val="Hyperlink"/>
            <w:rFonts w:asciiTheme="minorHAnsi" w:eastAsia="Arial" w:hAnsiTheme="minorHAnsi" w:cstheme="minorHAnsi"/>
            <w:b/>
            <w:bCs/>
            <w:color w:val="4471C4"/>
          </w:rPr>
          <w:t>staff benefits page</w:t>
        </w:r>
      </w:hyperlink>
      <w:r w:rsidRPr="00D53EE4">
        <w:rPr>
          <w:rFonts w:asciiTheme="minorHAnsi" w:eastAsia="Arial" w:hAnsiTheme="minorHAnsi" w:cstheme="minorHAnsi"/>
          <w:b/>
          <w:bCs/>
          <w:color w:val="000000" w:themeColor="text1"/>
        </w:rPr>
        <w:t xml:space="preserve"> </w:t>
      </w:r>
      <w:r w:rsidRPr="00D53EE4">
        <w:rPr>
          <w:rFonts w:asciiTheme="minorHAnsi" w:eastAsia="Arial" w:hAnsiTheme="minorHAnsi" w:cstheme="minorHAnsi"/>
          <w:color w:val="000000" w:themeColor="text1"/>
        </w:rPr>
        <w:t>(opens in a new tab) and use our reward calculator to discover the value of your pay and benefits.</w:t>
      </w:r>
      <w:r w:rsidRPr="00D53EE4">
        <w:rPr>
          <w:rFonts w:asciiTheme="minorHAnsi" w:hAnsiTheme="minorHAnsi" w:cstheme="minorHAnsi"/>
          <w:color w:val="000000" w:themeColor="text1"/>
        </w:rPr>
        <w:t xml:space="preserve"> </w:t>
      </w:r>
    </w:p>
    <w:p w14:paraId="3E79863F" w14:textId="1278B310" w:rsidR="003A534A" w:rsidRPr="00D53EE4" w:rsidRDefault="003A534A" w:rsidP="003A534A">
      <w:pPr>
        <w:rPr>
          <w:rFonts w:asciiTheme="minorHAnsi" w:eastAsia="Calibri" w:hAnsiTheme="minorHAnsi" w:cstheme="minorHAnsi"/>
          <w:color w:val="000000" w:themeColor="text1"/>
        </w:rPr>
      </w:pPr>
    </w:p>
    <w:p w14:paraId="571FFAF9" w14:textId="77777777" w:rsidR="003A534A" w:rsidRPr="00D53EE4" w:rsidRDefault="003A534A" w:rsidP="003A534A">
      <w:pPr>
        <w:rPr>
          <w:rFonts w:asciiTheme="minorHAnsi" w:eastAsia="Calibri" w:hAnsiTheme="minorHAnsi" w:cstheme="minorHAnsi"/>
          <w:b/>
          <w:bCs/>
        </w:rPr>
      </w:pPr>
      <w:r w:rsidRPr="00D53EE4">
        <w:rPr>
          <w:rFonts w:asciiTheme="minorHAnsi" w:eastAsia="Calibri" w:hAnsiTheme="minorHAnsi" w:cstheme="minorHAnsi"/>
          <w:b/>
          <w:bCs/>
        </w:rPr>
        <w:t>Championing equality, diversity, and inclusion</w:t>
      </w:r>
    </w:p>
    <w:p w14:paraId="00EC055E" w14:textId="77777777" w:rsidR="003A534A" w:rsidRPr="00D53EE4" w:rsidRDefault="003A534A" w:rsidP="003A534A">
      <w:pPr>
        <w:rPr>
          <w:rFonts w:asciiTheme="minorHAnsi" w:eastAsia="Calibri" w:hAnsiTheme="minorHAnsi" w:cstheme="minorHAnsi"/>
          <w:color w:val="000000"/>
        </w:rPr>
      </w:pPr>
      <w:r w:rsidRPr="00D53EE4">
        <w:rPr>
          <w:rFonts w:asciiTheme="minorHAnsi" w:hAnsiTheme="minorHAnsi" w:cstheme="minorHAnsi"/>
          <w:color w:val="000000" w:themeColor="text1"/>
        </w:rPr>
        <w:t xml:space="preserve">The University of Edinburgh holds a Silver Athena SWAN award in recognition of our commitment to advance gender equality in higher education. </w:t>
      </w:r>
      <w:bookmarkStart w:id="0" w:name="_Int_p1Kjl8zT"/>
      <w:r w:rsidRPr="00D53EE4">
        <w:rPr>
          <w:rFonts w:asciiTheme="minorHAnsi" w:hAnsiTheme="minorHAnsi" w:cstheme="minorHAnsi"/>
          <w:color w:val="000000" w:themeColor="text1"/>
        </w:rPr>
        <w:t>We are members of the Race Equality Charter, and we are also Stonewall Scotland Diversity Champions, actively promoting LGBT equality.</w:t>
      </w:r>
      <w:bookmarkEnd w:id="0"/>
      <w:r w:rsidRPr="00D53EE4">
        <w:rPr>
          <w:rFonts w:asciiTheme="minorHAnsi" w:hAnsiTheme="minorHAnsi" w:cstheme="minorHAnsi"/>
          <w:color w:val="000000" w:themeColor="text1"/>
        </w:rPr>
        <w:t xml:space="preserve"> </w:t>
      </w:r>
    </w:p>
    <w:p w14:paraId="499A7D28" w14:textId="72342D13" w:rsidR="003A534A" w:rsidRPr="00D53EE4" w:rsidRDefault="003A534A" w:rsidP="00845464">
      <w:pPr>
        <w:pStyle w:val="paragraph"/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</w:pPr>
      <w:r w:rsidRPr="00D53EE4">
        <w:rPr>
          <w:rFonts w:asciiTheme="minorHAnsi" w:eastAsia="Arial" w:hAnsiTheme="minorHAnsi" w:cstheme="minorHAnsi"/>
          <w:sz w:val="22"/>
          <w:szCs w:val="22"/>
        </w:rPr>
        <w:t xml:space="preserve">We </w:t>
      </w:r>
      <w:r w:rsidR="00845464" w:rsidRPr="00D53EE4">
        <w:rPr>
          <w:rFonts w:asciiTheme="minorHAnsi" w:eastAsia="Arial" w:hAnsiTheme="minorHAnsi" w:cstheme="minorHAnsi"/>
          <w:sz w:val="22"/>
          <w:szCs w:val="22"/>
        </w:rPr>
        <w:t>w</w:t>
      </w:r>
      <w:r w:rsidRPr="00D53EE4">
        <w:rPr>
          <w:rFonts w:asciiTheme="minorHAnsi" w:eastAsia="Arial" w:hAnsiTheme="minorHAnsi" w:cstheme="minorHAnsi"/>
          <w:sz w:val="22"/>
          <w:szCs w:val="22"/>
        </w:rPr>
        <w:t>elcome applications from all qualified candidates.</w:t>
      </w:r>
    </w:p>
    <w:p w14:paraId="46C0547A" w14:textId="77777777" w:rsidR="003A534A" w:rsidRPr="00D53EE4" w:rsidRDefault="003A534A" w:rsidP="003A534A">
      <w:pPr>
        <w:rPr>
          <w:rFonts w:asciiTheme="minorHAnsi" w:eastAsia="Calibri" w:hAnsiTheme="minorHAnsi" w:cstheme="minorHAnsi"/>
        </w:rPr>
      </w:pPr>
      <w:r w:rsidRPr="00D53EE4">
        <w:rPr>
          <w:rFonts w:asciiTheme="minorHAnsi" w:eastAsiaTheme="minorEastAsia" w:hAnsiTheme="minorHAnsi" w:cstheme="minorHAnsi"/>
          <w:color w:val="000000" w:themeColor="text1"/>
        </w:rPr>
        <w:t xml:space="preserve">Prior to any employment commencing with the University, you will be required to evidence your right to work in the UK. Further information is available on our </w:t>
      </w:r>
      <w:hyperlink r:id="rId15">
        <w:r w:rsidRPr="00D53EE4">
          <w:rPr>
            <w:rStyle w:val="Hyperlink"/>
            <w:rFonts w:asciiTheme="minorHAnsi" w:eastAsiaTheme="minorEastAsia" w:hAnsiTheme="minorHAnsi" w:cstheme="minorHAnsi"/>
            <w:b/>
            <w:bCs/>
            <w:color w:val="4471C4"/>
          </w:rPr>
          <w:t>right to work webpages</w:t>
        </w:r>
      </w:hyperlink>
      <w:r w:rsidRPr="00D53EE4">
        <w:rPr>
          <w:rFonts w:asciiTheme="minorHAnsi" w:eastAsiaTheme="minorEastAsia" w:hAnsiTheme="minorHAnsi" w:cstheme="minorHAnsi"/>
          <w:b/>
          <w:bCs/>
          <w:color w:val="4471C4"/>
        </w:rPr>
        <w:t xml:space="preserve"> </w:t>
      </w:r>
      <w:r w:rsidRPr="00D53EE4">
        <w:rPr>
          <w:rFonts w:asciiTheme="minorHAnsi" w:eastAsiaTheme="minorEastAsia" w:hAnsiTheme="minorHAnsi" w:cstheme="minorHAnsi"/>
          <w:color w:val="000000" w:themeColor="text1"/>
        </w:rPr>
        <w:t>(opens new browser tab</w:t>
      </w:r>
      <w:r w:rsidRPr="00D53EE4">
        <w:rPr>
          <w:rFonts w:asciiTheme="minorHAnsi" w:eastAsia="Segoe UI" w:hAnsiTheme="minorHAnsi" w:cstheme="minorHAnsi"/>
          <w:color w:val="333333"/>
        </w:rPr>
        <w:t>)</w:t>
      </w:r>
    </w:p>
    <w:p w14:paraId="5B75AA34" w14:textId="77777777" w:rsidR="003A534A" w:rsidRPr="00D53EE4" w:rsidRDefault="003A534A" w:rsidP="003A534A">
      <w:pPr>
        <w:rPr>
          <w:rFonts w:asciiTheme="minorHAnsi" w:eastAsia="Segoe UI" w:hAnsiTheme="minorHAnsi" w:cstheme="minorHAnsi"/>
          <w:color w:val="333333"/>
        </w:rPr>
      </w:pPr>
    </w:p>
    <w:p w14:paraId="09519E2A" w14:textId="601AAD29" w:rsidR="003A534A" w:rsidRPr="00234C82" w:rsidRDefault="00234C82" w:rsidP="003A534A">
      <w:pPr>
        <w:rPr>
          <w:rFonts w:asciiTheme="minorHAnsi" w:eastAsia="Segoe UI" w:hAnsiTheme="minorHAnsi" w:cstheme="minorHAnsi"/>
        </w:rPr>
      </w:pPr>
      <w:r w:rsidRPr="00234C82">
        <w:rPr>
          <w:rFonts w:asciiTheme="minorHAnsi" w:eastAsia="Segoe UI" w:hAnsiTheme="minorHAnsi" w:cstheme="minorHAnsi"/>
        </w:rPr>
        <w:t>The University may be able to sponsor the employment of international workers in this role.  This will depend on a number of factors specific to the successful applicant.  </w:t>
      </w:r>
    </w:p>
    <w:p w14:paraId="7CB841AE" w14:textId="77777777" w:rsidR="00234C82" w:rsidRPr="00D53EE4" w:rsidRDefault="00234C82" w:rsidP="003A534A">
      <w:pPr>
        <w:rPr>
          <w:rFonts w:asciiTheme="minorHAnsi" w:eastAsia="Calibri" w:hAnsiTheme="minorHAnsi" w:cstheme="minorHAnsi"/>
        </w:rPr>
      </w:pPr>
    </w:p>
    <w:p w14:paraId="1B2D6D5A" w14:textId="77777777" w:rsidR="003A534A" w:rsidRPr="00D53EE4" w:rsidRDefault="003A534A" w:rsidP="003A534A">
      <w:pPr>
        <w:rPr>
          <w:rFonts w:asciiTheme="minorHAnsi" w:hAnsiTheme="minorHAnsi" w:cstheme="minorHAnsi"/>
        </w:rPr>
      </w:pPr>
      <w:r w:rsidRPr="00D53EE4">
        <w:rPr>
          <w:rFonts w:asciiTheme="minorHAnsi" w:eastAsia="Calibri" w:hAnsiTheme="minorHAnsi" w:cstheme="minorHAnsi"/>
          <w:b/>
          <w:bCs/>
        </w:rPr>
        <w:t>Key dates to note</w:t>
      </w:r>
    </w:p>
    <w:p w14:paraId="38C8E319" w14:textId="4FC66B74" w:rsidR="003A534A" w:rsidRDefault="003A534A" w:rsidP="003A534A">
      <w:pPr>
        <w:rPr>
          <w:rFonts w:asciiTheme="minorHAnsi" w:eastAsia="Calibri" w:hAnsiTheme="minorHAnsi" w:cstheme="minorHAnsi"/>
          <w:color w:val="FF0000"/>
        </w:rPr>
      </w:pPr>
      <w:r w:rsidRPr="00D53EE4">
        <w:rPr>
          <w:rFonts w:asciiTheme="minorHAnsi" w:eastAsia="Calibri" w:hAnsiTheme="minorHAnsi" w:cstheme="minorHAnsi"/>
        </w:rPr>
        <w:t xml:space="preserve">The closing date for applications is </w:t>
      </w:r>
      <w:r w:rsidR="002318F9" w:rsidRPr="002318F9">
        <w:rPr>
          <w:rFonts w:asciiTheme="minorHAnsi" w:eastAsia="Calibri" w:hAnsiTheme="minorHAnsi" w:cstheme="minorHAnsi"/>
          <w:b/>
          <w:bCs/>
        </w:rPr>
        <w:t>11</w:t>
      </w:r>
      <w:r w:rsidR="002318F9" w:rsidRPr="002318F9">
        <w:rPr>
          <w:rFonts w:asciiTheme="minorHAnsi" w:eastAsia="Calibri" w:hAnsiTheme="minorHAnsi" w:cstheme="minorHAnsi"/>
          <w:b/>
          <w:bCs/>
          <w:vertAlign w:val="superscript"/>
        </w:rPr>
        <w:t>th</w:t>
      </w:r>
      <w:r w:rsidR="002318F9" w:rsidRPr="002318F9">
        <w:rPr>
          <w:rFonts w:asciiTheme="minorHAnsi" w:eastAsia="Calibri" w:hAnsiTheme="minorHAnsi" w:cstheme="minorHAnsi"/>
          <w:b/>
          <w:bCs/>
        </w:rPr>
        <w:t xml:space="preserve"> September 2026</w:t>
      </w:r>
    </w:p>
    <w:p w14:paraId="691D254F" w14:textId="77777777" w:rsidR="002318F9" w:rsidRPr="00D53EE4" w:rsidRDefault="002318F9" w:rsidP="003A534A">
      <w:pPr>
        <w:rPr>
          <w:rFonts w:asciiTheme="minorHAnsi" w:eastAsia="Calibri" w:hAnsiTheme="minorHAnsi" w:cstheme="minorHAnsi"/>
        </w:rPr>
      </w:pPr>
    </w:p>
    <w:p w14:paraId="0DBD01EA" w14:textId="77777777" w:rsidR="003A534A" w:rsidRPr="00D53EE4" w:rsidRDefault="003A534A" w:rsidP="003A534A">
      <w:pPr>
        <w:rPr>
          <w:rFonts w:asciiTheme="minorHAnsi" w:eastAsia="Calibri" w:hAnsiTheme="minorHAnsi" w:cstheme="minorHAnsi"/>
        </w:rPr>
      </w:pPr>
      <w:r w:rsidRPr="00D53EE4">
        <w:rPr>
          <w:rFonts w:asciiTheme="minorHAnsi" w:eastAsia="Calibri" w:hAnsiTheme="minorHAnsi" w:cstheme="minorHAnsi"/>
        </w:rPr>
        <w:t xml:space="preserve">Unless stated otherwise the closing time for applications is 11:59pm UK time. If you are applying outside the </w:t>
      </w:r>
      <w:bookmarkStart w:id="1" w:name="_Int_JTEtpfv1"/>
      <w:r w:rsidRPr="00D53EE4">
        <w:rPr>
          <w:rFonts w:asciiTheme="minorHAnsi" w:eastAsia="Calibri" w:hAnsiTheme="minorHAnsi" w:cstheme="minorHAnsi"/>
        </w:rPr>
        <w:t>UK</w:t>
      </w:r>
      <w:bookmarkEnd w:id="1"/>
      <w:r w:rsidRPr="00D53EE4">
        <w:rPr>
          <w:rFonts w:asciiTheme="minorHAnsi" w:eastAsia="Calibri" w:hAnsiTheme="minorHAnsi" w:cstheme="minorHAnsi"/>
        </w:rPr>
        <w:t xml:space="preserve"> the closing time on our adverts automatically adjusts to your browsers local time zone. </w:t>
      </w:r>
      <w:r w:rsidRPr="00D53EE4">
        <w:rPr>
          <w:rFonts w:asciiTheme="minorHAnsi" w:hAnsiTheme="minorHAnsi" w:cstheme="minorHAnsi"/>
        </w:rPr>
        <w:br/>
      </w:r>
    </w:p>
    <w:p w14:paraId="23ABEF9E" w14:textId="2352391B" w:rsidR="003A534A" w:rsidRPr="00747062" w:rsidRDefault="00747062" w:rsidP="003A534A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  <w:bCs/>
        </w:rPr>
        <w:t xml:space="preserve">For informal enquiries please contact </w:t>
      </w:r>
      <w:hyperlink r:id="rId16" w:history="1">
        <w:r w:rsidRPr="00534EC4">
          <w:rPr>
            <w:rStyle w:val="Hyperlink"/>
            <w:rFonts w:asciiTheme="minorHAnsi" w:eastAsia="Calibri" w:hAnsiTheme="minorHAnsi" w:cstheme="minorHAnsi"/>
          </w:rPr>
          <w:t>eccseniorvets@ed.ac.uk</w:t>
        </w:r>
      </w:hyperlink>
      <w:r>
        <w:rPr>
          <w:rFonts w:asciiTheme="minorHAnsi" w:eastAsia="Calibri" w:hAnsiTheme="minorHAnsi" w:cstheme="minorHAnsi"/>
        </w:rPr>
        <w:t xml:space="preserve"> </w:t>
      </w:r>
    </w:p>
    <w:p w14:paraId="7ABA271F" w14:textId="77777777" w:rsidR="002B1934" w:rsidRPr="00D53EE4" w:rsidRDefault="002B1934" w:rsidP="002B1934">
      <w:pPr>
        <w:rPr>
          <w:rFonts w:asciiTheme="minorHAnsi" w:hAnsiTheme="minorHAnsi" w:cstheme="minorHAnsi"/>
          <w:b/>
          <w:bCs/>
          <w:color w:val="000000" w:themeColor="text1"/>
        </w:rPr>
      </w:pPr>
    </w:p>
    <w:p w14:paraId="1B757165" w14:textId="527BB830" w:rsidR="003821D8" w:rsidRPr="00D53EE4" w:rsidRDefault="003821D8" w:rsidP="002B1934">
      <w:pPr>
        <w:rPr>
          <w:rFonts w:asciiTheme="minorHAnsi" w:eastAsia="Calibri" w:hAnsiTheme="minorHAnsi" w:cstheme="minorHAnsi"/>
        </w:rPr>
      </w:pPr>
    </w:p>
    <w:sectPr w:rsidR="003821D8" w:rsidRPr="00D53EE4" w:rsidSect="005902DC">
      <w:footerReference w:type="default" r:id="rId17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5AD9C" w14:textId="77777777" w:rsidR="004D2C1A" w:rsidRDefault="004D2C1A" w:rsidP="0050128A">
      <w:r>
        <w:separator/>
      </w:r>
    </w:p>
  </w:endnote>
  <w:endnote w:type="continuationSeparator" w:id="0">
    <w:p w14:paraId="16EDA4ED" w14:textId="77777777" w:rsidR="004D2C1A" w:rsidRDefault="004D2C1A" w:rsidP="0050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92559" w14:textId="0E2CAAAC" w:rsidR="0050128A" w:rsidRDefault="00C542DA">
    <w:pPr>
      <w:pStyle w:val="Footer"/>
    </w:pPr>
    <w:r>
      <w:tab/>
    </w:r>
    <w:r>
      <w:tab/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90738" w14:textId="77777777" w:rsidR="004D2C1A" w:rsidRDefault="004D2C1A" w:rsidP="0050128A">
      <w:r>
        <w:separator/>
      </w:r>
    </w:p>
  </w:footnote>
  <w:footnote w:type="continuationSeparator" w:id="0">
    <w:p w14:paraId="70C4ABB8" w14:textId="77777777" w:rsidR="004D2C1A" w:rsidRDefault="004D2C1A" w:rsidP="00501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1810"/>
    <w:multiLevelType w:val="hybridMultilevel"/>
    <w:tmpl w:val="B2143D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A7887B"/>
    <w:multiLevelType w:val="hybridMultilevel"/>
    <w:tmpl w:val="4582F634"/>
    <w:lvl w:ilvl="0" w:tplc="AE7E84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C68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D05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E18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909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801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4005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96E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FA72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30FE5"/>
    <w:multiLevelType w:val="hybridMultilevel"/>
    <w:tmpl w:val="E5FA5E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782AFC"/>
    <w:multiLevelType w:val="hybridMultilevel"/>
    <w:tmpl w:val="4C084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73C59"/>
    <w:multiLevelType w:val="hybridMultilevel"/>
    <w:tmpl w:val="C05C0B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8D0F6B"/>
    <w:multiLevelType w:val="hybridMultilevel"/>
    <w:tmpl w:val="DDF81598"/>
    <w:lvl w:ilvl="0" w:tplc="9E9C6BB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614483">
    <w:abstractNumId w:val="4"/>
  </w:num>
  <w:num w:numId="2" w16cid:durableId="382096881">
    <w:abstractNumId w:val="1"/>
  </w:num>
  <w:num w:numId="3" w16cid:durableId="886379338">
    <w:abstractNumId w:val="0"/>
  </w:num>
  <w:num w:numId="4" w16cid:durableId="1863589024">
    <w:abstractNumId w:val="2"/>
  </w:num>
  <w:num w:numId="5" w16cid:durableId="764813920">
    <w:abstractNumId w:val="5"/>
  </w:num>
  <w:num w:numId="6" w16cid:durableId="1246450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BE"/>
    <w:rsid w:val="00040AF6"/>
    <w:rsid w:val="00047947"/>
    <w:rsid w:val="000D781B"/>
    <w:rsid w:val="001511FD"/>
    <w:rsid w:val="00154866"/>
    <w:rsid w:val="00216615"/>
    <w:rsid w:val="00217ADF"/>
    <w:rsid w:val="002318F9"/>
    <w:rsid w:val="00234521"/>
    <w:rsid w:val="00234C82"/>
    <w:rsid w:val="00254352"/>
    <w:rsid w:val="00256941"/>
    <w:rsid w:val="002B1934"/>
    <w:rsid w:val="003038C2"/>
    <w:rsid w:val="00305655"/>
    <w:rsid w:val="00324ECD"/>
    <w:rsid w:val="003563A9"/>
    <w:rsid w:val="0038140A"/>
    <w:rsid w:val="003821D8"/>
    <w:rsid w:val="00382CD3"/>
    <w:rsid w:val="003854FD"/>
    <w:rsid w:val="003A534A"/>
    <w:rsid w:val="003B78CF"/>
    <w:rsid w:val="003E7E02"/>
    <w:rsid w:val="003F450D"/>
    <w:rsid w:val="0041100C"/>
    <w:rsid w:val="004205C4"/>
    <w:rsid w:val="004B4DD1"/>
    <w:rsid w:val="004D2C1A"/>
    <w:rsid w:val="004E51A6"/>
    <w:rsid w:val="004F4678"/>
    <w:rsid w:val="0050128A"/>
    <w:rsid w:val="00526958"/>
    <w:rsid w:val="00554220"/>
    <w:rsid w:val="005876B1"/>
    <w:rsid w:val="005902DC"/>
    <w:rsid w:val="005A55C2"/>
    <w:rsid w:val="005F3BA6"/>
    <w:rsid w:val="0060190B"/>
    <w:rsid w:val="00634F1F"/>
    <w:rsid w:val="0065236A"/>
    <w:rsid w:val="00660B17"/>
    <w:rsid w:val="00696FD1"/>
    <w:rsid w:val="006A4D0F"/>
    <w:rsid w:val="006B3508"/>
    <w:rsid w:val="006B6931"/>
    <w:rsid w:val="00747062"/>
    <w:rsid w:val="007D6160"/>
    <w:rsid w:val="007E2CBD"/>
    <w:rsid w:val="00845464"/>
    <w:rsid w:val="00851B33"/>
    <w:rsid w:val="00882CAA"/>
    <w:rsid w:val="008A3546"/>
    <w:rsid w:val="008B3331"/>
    <w:rsid w:val="008F4258"/>
    <w:rsid w:val="00960400"/>
    <w:rsid w:val="00966380"/>
    <w:rsid w:val="009757BE"/>
    <w:rsid w:val="009A17BF"/>
    <w:rsid w:val="009B1AC2"/>
    <w:rsid w:val="00A27F6E"/>
    <w:rsid w:val="00A35558"/>
    <w:rsid w:val="00A94484"/>
    <w:rsid w:val="00AC1FD3"/>
    <w:rsid w:val="00AD1602"/>
    <w:rsid w:val="00AE7A4B"/>
    <w:rsid w:val="00B63C2A"/>
    <w:rsid w:val="00C248EA"/>
    <w:rsid w:val="00C430A1"/>
    <w:rsid w:val="00C542DA"/>
    <w:rsid w:val="00C6772B"/>
    <w:rsid w:val="00CA66AF"/>
    <w:rsid w:val="00CB713C"/>
    <w:rsid w:val="00D01DBE"/>
    <w:rsid w:val="00D27AE0"/>
    <w:rsid w:val="00D53EE4"/>
    <w:rsid w:val="00D61D38"/>
    <w:rsid w:val="00D717FB"/>
    <w:rsid w:val="00DB4615"/>
    <w:rsid w:val="00DB5C39"/>
    <w:rsid w:val="00E50A30"/>
    <w:rsid w:val="00E73FAA"/>
    <w:rsid w:val="00E8022A"/>
    <w:rsid w:val="00E81171"/>
    <w:rsid w:val="00EC470E"/>
    <w:rsid w:val="00EF1D43"/>
    <w:rsid w:val="00F82590"/>
    <w:rsid w:val="034C6238"/>
    <w:rsid w:val="0490039F"/>
    <w:rsid w:val="054D9FBC"/>
    <w:rsid w:val="0593A439"/>
    <w:rsid w:val="068938F0"/>
    <w:rsid w:val="08140809"/>
    <w:rsid w:val="0842E21E"/>
    <w:rsid w:val="08E05623"/>
    <w:rsid w:val="096872FA"/>
    <w:rsid w:val="0A741C38"/>
    <w:rsid w:val="0C5822B5"/>
    <w:rsid w:val="125B78FB"/>
    <w:rsid w:val="1306C4E5"/>
    <w:rsid w:val="150B1955"/>
    <w:rsid w:val="15285D43"/>
    <w:rsid w:val="185AE156"/>
    <w:rsid w:val="1BD64950"/>
    <w:rsid w:val="1DC3E11A"/>
    <w:rsid w:val="24ACE40C"/>
    <w:rsid w:val="2663C777"/>
    <w:rsid w:val="29820582"/>
    <w:rsid w:val="2A3CCF00"/>
    <w:rsid w:val="2DB78F36"/>
    <w:rsid w:val="2EA4AAB4"/>
    <w:rsid w:val="31124016"/>
    <w:rsid w:val="34B187E6"/>
    <w:rsid w:val="38C0CC7E"/>
    <w:rsid w:val="3B293742"/>
    <w:rsid w:val="3B4EFD53"/>
    <w:rsid w:val="3E7046F4"/>
    <w:rsid w:val="4000670B"/>
    <w:rsid w:val="412956C7"/>
    <w:rsid w:val="4452402B"/>
    <w:rsid w:val="46BEE246"/>
    <w:rsid w:val="4B339335"/>
    <w:rsid w:val="4CF5DC11"/>
    <w:rsid w:val="4F27EB6A"/>
    <w:rsid w:val="529B4564"/>
    <w:rsid w:val="5652B524"/>
    <w:rsid w:val="5C772195"/>
    <w:rsid w:val="5CC24782"/>
    <w:rsid w:val="5CF1B8FB"/>
    <w:rsid w:val="5E849B95"/>
    <w:rsid w:val="647E2B7B"/>
    <w:rsid w:val="6859545B"/>
    <w:rsid w:val="6881AFA1"/>
    <w:rsid w:val="6DEF9B4D"/>
    <w:rsid w:val="6E3AD00E"/>
    <w:rsid w:val="7A2F8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1FAD7"/>
  <w15:chartTrackingRefBased/>
  <w15:docId w15:val="{7352D5C8-64AE-4435-B76A-0639D953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DBE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D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1D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D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01D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01D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1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D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DBE"/>
    <w:rPr>
      <w:rFonts w:ascii="Calibri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1DB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1DB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D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DB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AC2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012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28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012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28A"/>
    <w:rPr>
      <w:rFonts w:ascii="Calibri" w:hAnsi="Calibri" w:cs="Times New Roman"/>
    </w:rPr>
  </w:style>
  <w:style w:type="character" w:customStyle="1" w:styleId="ui-provider">
    <w:name w:val="ui-provider"/>
    <w:basedOn w:val="DefaultParagraphFont"/>
    <w:rsid w:val="003821D8"/>
  </w:style>
  <w:style w:type="character" w:styleId="UnresolvedMention">
    <w:name w:val="Unresolved Mention"/>
    <w:basedOn w:val="DefaultParagraphFont"/>
    <w:uiPriority w:val="99"/>
    <w:semiHidden/>
    <w:unhideWhenUsed/>
    <w:rsid w:val="002B193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854F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854FD"/>
  </w:style>
  <w:style w:type="paragraph" w:styleId="Subtitle">
    <w:name w:val="Subtitle"/>
    <w:basedOn w:val="Normal"/>
    <w:next w:val="Normal"/>
    <w:link w:val="SubtitleChar"/>
    <w:uiPriority w:val="11"/>
    <w:qFormat/>
    <w:rsid w:val="003A534A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534A"/>
    <w:rPr>
      <w:rFonts w:ascii="Calibri" w:eastAsiaTheme="majorEastAsia" w:hAnsi="Calibri" w:cstheme="majorBidi"/>
      <w:color w:val="595959" w:themeColor="text1" w:themeTint="A6"/>
      <w:sz w:val="28"/>
      <w:szCs w:val="28"/>
    </w:rPr>
  </w:style>
  <w:style w:type="character" w:customStyle="1" w:styleId="normaltextrun">
    <w:name w:val="normaltextrun"/>
    <w:basedOn w:val="DefaultParagraphFont"/>
    <w:rsid w:val="003A534A"/>
  </w:style>
  <w:style w:type="paragraph" w:styleId="Revision">
    <w:name w:val="Revision"/>
    <w:hidden/>
    <w:uiPriority w:val="99"/>
    <w:semiHidden/>
    <w:rsid w:val="008A3546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lxw.fa.em3.oraclecloud.com/hcmUI/CandidateExperience/en/sites/CX_1001/job/14718?keyword=14718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oe.sharepoint.com/:w:/s/jobdescriptionlibrary/IQBHptx33K7ATYqAyWsIcn0-AZTZofyDGPLiOFudCWn6e_w?isSPOFile=1&amp;xsdata=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%3D&amp;sdata=UVU2V2VQVnBEWWJ2MWpRd2hRL3FDam00UkJTV1RGS1NzQjdSNHZJMjR1VT0%3D&amp;ovuser=2e9f06b0-1669-4589-8789-10a06934dc61%2Cgjones34%40ed.ac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eccseniorvets@ed.ac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oe.sharepoint.com/:w:/s/jobdescriptionlibrary/IQBLNtyviRBmTLEhGSImTYKPAaSmYAnB2aA3pxBZHPzPAfM?rtime=BbOj5gz93kg&amp;isSPOFile=1&amp;xsdata=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%3D&amp;sdata=L2pqV1dINXpwSFFqbEhFT0N5OG4wMElUenQwa3lVdkZGMFZXZmo2clEydz0%3D&amp;ovuser=2e9f06b0-1669-4589-8789-10a06934dc61%2Cgjones34%40ed.ac.uk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d.ac.uk/human-resources/demonstrating-rtw" TargetMode="External"/><Relationship Id="rId10" Type="http://schemas.openxmlformats.org/officeDocument/2006/relationships/hyperlink" Target="https://uoe.sharepoint.com/:w:/s/jobdescriptionlibrary/IQBLNtyviRBmTLEhGSImTYKPAaSmYAnB2aA3pxBZHPzPAfM?rtime=BbOj5gz93kg&amp;isSPOFile=1&amp;ovuser=2e9f06b0-1669-4589-8789-10a06934dc61%2Cgjones34%40ed.ac.uk&amp;wdExp=TEAMS-TREATMENT&amp;web=1&amp;clickparams=eyJBcHBOYW1lIjoiVGVhbXMtRGVza3RvcCIsIkFwcFZlcnNpb24iOiI0OS8yNjA3MTYxNjAxNCJ9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d.ac.uk/human-resources/pay-reward/staff-benef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f24bb1-25e5-4671-acba-455702eff3a3" xsi:nil="true"/>
    <lcf76f155ced4ddcb4097134ff3c332f xmlns="f893cbd6-59b7-4109-a23b-48660588b84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1F4C4865C7B64BA247DB5E596358F3" ma:contentTypeVersion="16" ma:contentTypeDescription="Create a new document." ma:contentTypeScope="" ma:versionID="a073b01345074760b1856eb732ad9d8a">
  <xsd:schema xmlns:xsd="http://www.w3.org/2001/XMLSchema" xmlns:xs="http://www.w3.org/2001/XMLSchema" xmlns:p="http://schemas.microsoft.com/office/2006/metadata/properties" xmlns:ns2="c4f24bb1-25e5-4671-acba-455702eff3a3" xmlns:ns3="f893cbd6-59b7-4109-a23b-48660588b849" targetNamespace="http://schemas.microsoft.com/office/2006/metadata/properties" ma:root="true" ma:fieldsID="4aa574f3797e4266cedd184b7bfabfd6" ns2:_="" ns3:_="">
    <xsd:import namespace="c4f24bb1-25e5-4671-acba-455702eff3a3"/>
    <xsd:import namespace="f893cbd6-59b7-4109-a23b-48660588b8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24bb1-25e5-4671-acba-455702eff3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727ab62-edc8-48fa-93d3-753239f0c0e6}" ma:internalName="TaxCatchAll" ma:showField="CatchAllData" ma:web="c4f24bb1-25e5-4671-acba-455702eff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3cbd6-59b7-4109-a23b-48660588b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41B6D9-6B14-4B77-9C31-C0444DCB9D6C}">
  <ds:schemaRefs>
    <ds:schemaRef ds:uri="http://schemas.microsoft.com/office/2006/metadata/properties"/>
    <ds:schemaRef ds:uri="http://schemas.microsoft.com/office/infopath/2007/PartnerControls"/>
    <ds:schemaRef ds:uri="c4f24bb1-25e5-4671-acba-455702eff3a3"/>
    <ds:schemaRef ds:uri="f893cbd6-59b7-4109-a23b-48660588b849"/>
  </ds:schemaRefs>
</ds:datastoreItem>
</file>

<file path=customXml/itemProps2.xml><?xml version="1.0" encoding="utf-8"?>
<ds:datastoreItem xmlns:ds="http://schemas.openxmlformats.org/officeDocument/2006/customXml" ds:itemID="{4781ABC3-DA23-4C02-9EDB-763104C78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24bb1-25e5-4671-acba-455702eff3a3"/>
    <ds:schemaRef ds:uri="f893cbd6-59b7-4109-a23b-48660588b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1A093E-41EC-4439-A9BB-10924D4D57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MANSON Robbie</dc:creator>
  <cp:keywords/>
  <dc:description/>
  <cp:lastModifiedBy>Gill Jones</cp:lastModifiedBy>
  <cp:revision>2</cp:revision>
  <dcterms:created xsi:type="dcterms:W3CDTF">2026-08-18T10:32:00Z</dcterms:created>
  <dcterms:modified xsi:type="dcterms:W3CDTF">2026-08-18T10:32:00Z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0x010100321F4C4865C7B64BA247DB5E596358F3</vt:lpwstr>
  </property>
  <property fmtid="{D5CDD505-2E9C-101B-9397-08002B2CF9AE}" pid="3" name="MediaServiceImageTags">
    <vt:lpwstr/>
  </property>
</Properties>
</file>