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8B90E" w14:textId="41035E38" w:rsidR="004751CD" w:rsidRDefault="004751CD" w:rsidP="004751CD">
      <w:r>
        <w:t>At Blaise Veterinary Referrals, we have a very rare opening for a Diplomate (ECVECC, ACVECC) or Residency trained Emergency &amp; Critical Care Clinician to join us on a permanent basis (both full and part-time applicants will be considered).</w:t>
      </w:r>
    </w:p>
    <w:p w14:paraId="1E53AD9C" w14:textId="698B248D" w:rsidR="004751CD" w:rsidRDefault="004751CD" w:rsidP="004751CD">
      <w:r>
        <w:t>Blaise Veterinary Referrals is</w:t>
      </w:r>
      <w:r>
        <w:rPr>
          <w:rFonts w:ascii="Arial" w:hAnsi="Arial" w:cs="Arial"/>
        </w:rPr>
        <w:t> </w:t>
      </w:r>
      <w:r>
        <w:t xml:space="preserve">a large-scale, multi-disciplinary, specialist-led referral hospital which encompasses the culture and values we pride ourselves on at Inspiring Vet Care. Our welcoming, knowledgeable team will be here to support you every step of the way.  We have an outstanding team of recognised specialists across a multitude of disciplines including </w:t>
      </w:r>
      <w:r w:rsidR="00354B08">
        <w:t xml:space="preserve">ECC, </w:t>
      </w:r>
      <w:r>
        <w:t>Internal Medicine, Oncology, Cardiology, Diagnostic Imaging, Neurology, Orthopaedics, Soft Tissue and Anaesthesia.</w:t>
      </w:r>
    </w:p>
    <w:p w14:paraId="5F82E009" w14:textId="0371D4F5" w:rsidR="004751CD" w:rsidRDefault="004751CD" w:rsidP="004751CD">
      <w:r>
        <w:t xml:space="preserve">The hospital is one of the largest in the UK at over 36,000 </w:t>
      </w:r>
      <w:proofErr w:type="spellStart"/>
      <w:r>
        <w:t>sq</w:t>
      </w:r>
      <w:proofErr w:type="spellEnd"/>
      <w:r>
        <w:t xml:space="preserve"> ft, with the capacity to treat up to 10,000 pets per year. From the site we provide specialist-led multi-discipline veterinary referrals and an emergency service. The site has easy access from the A38 through Longbridge and is part of the West Longbridge regeneration project.</w:t>
      </w:r>
    </w:p>
    <w:p w14:paraId="02CF7D7C" w14:textId="3942726B" w:rsidR="004751CD" w:rsidRDefault="004751CD" w:rsidP="004751CD">
      <w:r>
        <w:t>Blaise Referrals are part of Inspiring Vet Care. At inspiring vet care, our people are at the heart of everything we do. As the UK’s number one vet care provider, we're trusted with the care of over 2 million animals, delivering our purpose of healthier animals and happier owners.</w:t>
      </w:r>
    </w:p>
    <w:p w14:paraId="513F8000" w14:textId="77777777" w:rsidR="004751CD" w:rsidRDefault="004751CD" w:rsidP="004751CD"/>
    <w:p w14:paraId="367DA87A" w14:textId="4937FB6C" w:rsidR="004751CD" w:rsidRPr="004751CD" w:rsidRDefault="004751CD" w:rsidP="004751CD">
      <w:pPr>
        <w:rPr>
          <w:b/>
          <w:bCs/>
        </w:rPr>
      </w:pPr>
      <w:r w:rsidRPr="004751CD">
        <w:rPr>
          <w:b/>
          <w:bCs/>
        </w:rPr>
        <w:t>How You’ll Make a Difference</w:t>
      </w:r>
    </w:p>
    <w:p w14:paraId="3B333617" w14:textId="13D40E5F" w:rsidR="004751CD" w:rsidRDefault="004751CD" w:rsidP="004751CD">
      <w:r>
        <w:t>As a Referral Veterinary Surgeon in ECC, you will deliver advanced veterinary care within a referral setting, managing complex cases and providing clinical advice and support to referring veterinary practices. </w:t>
      </w:r>
    </w:p>
    <w:p w14:paraId="36AEE7B9" w14:textId="77777777" w:rsidR="004751CD" w:rsidRDefault="004751CD" w:rsidP="004751CD">
      <w:r>
        <w:t>You’ll work collaboratively within a multidisciplinary hospital team to deliver outstanding patient and client care, while also supporting the development of colleagues through mentoring, supervision, and knowledge sharing. You’ll contribute positively to the efficient running of your service and play an active role in maintaining high clinical standards and continuous improvement. </w:t>
      </w:r>
    </w:p>
    <w:p w14:paraId="7C14DD61" w14:textId="77777777" w:rsidR="004751CD" w:rsidRDefault="004751CD" w:rsidP="004751CD"/>
    <w:p w14:paraId="2526C7AF" w14:textId="1966B254" w:rsidR="004751CD" w:rsidRPr="004751CD" w:rsidRDefault="004751CD" w:rsidP="004751CD">
      <w:pPr>
        <w:rPr>
          <w:b/>
          <w:bCs/>
        </w:rPr>
      </w:pPr>
      <w:r w:rsidRPr="004751CD">
        <w:rPr>
          <w:b/>
          <w:bCs/>
        </w:rPr>
        <w:t>You Might Be a Great Fit If... </w:t>
      </w:r>
    </w:p>
    <w:p w14:paraId="0A2D5DCE" w14:textId="47621905" w:rsidR="004751CD" w:rsidRDefault="004751CD" w:rsidP="004751CD">
      <w:r>
        <w:t>You are an experienced veterinary surgeon with strong clinical expertise and a passion for delivering high-quality referral-level care. You’ll bring: </w:t>
      </w:r>
    </w:p>
    <w:p w14:paraId="09745B2A" w14:textId="77777777" w:rsidR="004751CD" w:rsidRDefault="004751CD" w:rsidP="004751CD"/>
    <w:p w14:paraId="4FDA1DFE" w14:textId="687DEC52" w:rsidR="004751CD" w:rsidRDefault="004751CD" w:rsidP="004751CD">
      <w:pPr>
        <w:pStyle w:val="ListParagraph"/>
        <w:numPr>
          <w:ilvl w:val="0"/>
          <w:numId w:val="3"/>
        </w:numPr>
      </w:pPr>
      <w:r>
        <w:t>A Veterinary degree with RCVS registration,</w:t>
      </w:r>
    </w:p>
    <w:p w14:paraId="7DBD7AE7" w14:textId="627AAC47" w:rsidR="004751CD" w:rsidRDefault="004751CD" w:rsidP="004751CD">
      <w:pPr>
        <w:pStyle w:val="ListParagraph"/>
        <w:numPr>
          <w:ilvl w:val="0"/>
          <w:numId w:val="3"/>
        </w:numPr>
      </w:pPr>
      <w:r>
        <w:t xml:space="preserve">RCVS, American or European Board-Eligible/Boarded Diplomate in </w:t>
      </w:r>
      <w:r>
        <w:t>ECC</w:t>
      </w:r>
    </w:p>
    <w:p w14:paraId="6920E3C1" w14:textId="48DA23E3" w:rsidR="004751CD" w:rsidRDefault="004751CD" w:rsidP="004751CD">
      <w:pPr>
        <w:pStyle w:val="ListParagraph"/>
        <w:numPr>
          <w:ilvl w:val="0"/>
          <w:numId w:val="3"/>
        </w:numPr>
      </w:pPr>
      <w:r>
        <w:t>Previous experience working in a multi-disciplinary referral hospital </w:t>
      </w:r>
    </w:p>
    <w:p w14:paraId="2DCE5C6C" w14:textId="2A70E085" w:rsidR="004751CD" w:rsidRDefault="004751CD" w:rsidP="004751CD">
      <w:pPr>
        <w:pStyle w:val="ListParagraph"/>
        <w:numPr>
          <w:ilvl w:val="0"/>
          <w:numId w:val="3"/>
        </w:numPr>
      </w:pPr>
      <w:r>
        <w:lastRenderedPageBreak/>
        <w:t>Experience supporting, mentoring, or supervising colleagues </w:t>
      </w:r>
    </w:p>
    <w:p w14:paraId="589B94E1" w14:textId="173013B6" w:rsidR="004751CD" w:rsidRDefault="004751CD" w:rsidP="004751CD">
      <w:pPr>
        <w:pStyle w:val="ListParagraph"/>
        <w:numPr>
          <w:ilvl w:val="0"/>
          <w:numId w:val="3"/>
        </w:numPr>
      </w:pPr>
      <w:r>
        <w:t>A commitment to evidence-based practice, clinical governance, and continuous improvement </w:t>
      </w:r>
    </w:p>
    <w:p w14:paraId="63AB57AC" w14:textId="77777777" w:rsidR="004751CD" w:rsidRDefault="004751CD" w:rsidP="004751CD"/>
    <w:p w14:paraId="1F9A307A" w14:textId="0C1E6F0C" w:rsidR="004751CD" w:rsidRPr="004751CD" w:rsidRDefault="004751CD" w:rsidP="004751CD">
      <w:pPr>
        <w:rPr>
          <w:b/>
          <w:bCs/>
        </w:rPr>
      </w:pPr>
      <w:r w:rsidRPr="004751CD">
        <w:rPr>
          <w:b/>
          <w:bCs/>
        </w:rPr>
        <w:t>How We’ll Support You </w:t>
      </w:r>
    </w:p>
    <w:p w14:paraId="56A1127E" w14:textId="648BE98B" w:rsidR="004751CD" w:rsidRDefault="004751CD" w:rsidP="004751CD">
      <w:r>
        <w:t>At Inspiring Vet Care, we’re committed to supporting you in delivering advanced clinical care while continuing to grow professionally. When you join us, you’ll benefit from: </w:t>
      </w:r>
    </w:p>
    <w:p w14:paraId="7C4F4981" w14:textId="69CC6B0F" w:rsidR="004751CD" w:rsidRPr="004751CD" w:rsidRDefault="004751CD" w:rsidP="004751CD">
      <w:pPr>
        <w:pStyle w:val="ListParagraph"/>
        <w:numPr>
          <w:ilvl w:val="0"/>
          <w:numId w:val="1"/>
        </w:numPr>
      </w:pPr>
      <w:r w:rsidRPr="004751CD">
        <w:t>Clear career pathways with progression opportunities across referral, leadership, and specialist roles</w:t>
      </w:r>
    </w:p>
    <w:p w14:paraId="08C3E2FC" w14:textId="6234040D" w:rsidR="004751CD" w:rsidRPr="004751CD" w:rsidRDefault="004751CD" w:rsidP="004751CD">
      <w:pPr>
        <w:pStyle w:val="ListParagraph"/>
        <w:numPr>
          <w:ilvl w:val="0"/>
          <w:numId w:val="1"/>
        </w:numPr>
      </w:pPr>
      <w:r w:rsidRPr="004751CD">
        <w:t>Funded learning and development including CPD allowance and access to IVC academy training centres &amp; role-relevant courses</w:t>
      </w:r>
    </w:p>
    <w:p w14:paraId="5DE7A09B" w14:textId="008C4C41" w:rsidR="004751CD" w:rsidRPr="004751CD" w:rsidRDefault="004751CD" w:rsidP="004751CD">
      <w:pPr>
        <w:pStyle w:val="ListParagraph"/>
        <w:numPr>
          <w:ilvl w:val="0"/>
          <w:numId w:val="1"/>
        </w:numPr>
      </w:pPr>
      <w:r w:rsidRPr="004751CD">
        <w:t>£1,250 annual Care Fund for every vet</w:t>
      </w:r>
    </w:p>
    <w:p w14:paraId="1A0949F4" w14:textId="0696DA2F" w:rsidR="004751CD" w:rsidRPr="004751CD" w:rsidRDefault="004751CD" w:rsidP="004751CD">
      <w:pPr>
        <w:pStyle w:val="ListParagraph"/>
        <w:numPr>
          <w:ilvl w:val="0"/>
          <w:numId w:val="1"/>
        </w:numPr>
      </w:pPr>
      <w:r w:rsidRPr="004751CD">
        <w:t>Opportunities to collaborate and share best practice with peers across the IVC referral network</w:t>
      </w:r>
    </w:p>
    <w:p w14:paraId="7166E1D7" w14:textId="215611D0" w:rsidR="004751CD" w:rsidRPr="004751CD" w:rsidRDefault="004751CD" w:rsidP="004751CD">
      <w:pPr>
        <w:pStyle w:val="ListParagraph"/>
        <w:numPr>
          <w:ilvl w:val="0"/>
          <w:numId w:val="1"/>
        </w:numPr>
      </w:pPr>
      <w:r w:rsidRPr="004751CD">
        <w:t>Support to develop clinical interests and expand your capabilities</w:t>
      </w:r>
    </w:p>
    <w:p w14:paraId="12F2EAE5" w14:textId="7DF614E1" w:rsidR="004751CD" w:rsidRPr="004751CD" w:rsidRDefault="004751CD" w:rsidP="004751CD">
      <w:pPr>
        <w:pStyle w:val="ListParagraph"/>
        <w:numPr>
          <w:ilvl w:val="0"/>
          <w:numId w:val="1"/>
        </w:numPr>
      </w:pPr>
      <w:r w:rsidRPr="004751CD">
        <w:t>A values-led culture focused on care, community, and continuous improvement</w:t>
      </w:r>
    </w:p>
    <w:p w14:paraId="1E3F31F6" w14:textId="77777777" w:rsidR="004751CD" w:rsidRDefault="004751CD" w:rsidP="004751CD"/>
    <w:p w14:paraId="7EA3D790" w14:textId="668B6E02" w:rsidR="004751CD" w:rsidRPr="004751CD" w:rsidRDefault="004751CD" w:rsidP="004751CD">
      <w:pPr>
        <w:rPr>
          <w:b/>
          <w:bCs/>
        </w:rPr>
      </w:pPr>
      <w:r w:rsidRPr="004751CD">
        <w:rPr>
          <w:b/>
          <w:bCs/>
        </w:rPr>
        <w:t>What We Offer Our Team</w:t>
      </w:r>
    </w:p>
    <w:p w14:paraId="6E91A971" w14:textId="2E4DC4B3" w:rsidR="004751CD" w:rsidRDefault="004751CD" w:rsidP="004751CD">
      <w:pPr>
        <w:pStyle w:val="ListParagraph"/>
        <w:numPr>
          <w:ilvl w:val="0"/>
          <w:numId w:val="2"/>
        </w:numPr>
      </w:pPr>
      <w:r>
        <w:t>7.6 weeks’ holiday including bank holidays</w:t>
      </w:r>
    </w:p>
    <w:p w14:paraId="651E5740" w14:textId="787FC8F6" w:rsidR="004751CD" w:rsidRDefault="004751CD" w:rsidP="004751CD">
      <w:pPr>
        <w:pStyle w:val="ListParagraph"/>
        <w:numPr>
          <w:ilvl w:val="0"/>
          <w:numId w:val="2"/>
        </w:numPr>
      </w:pPr>
      <w:r>
        <w:t>Private medical insurance</w:t>
      </w:r>
    </w:p>
    <w:p w14:paraId="58060E30" w14:textId="594D7F93" w:rsidR="004751CD" w:rsidRDefault="004751CD" w:rsidP="004751CD">
      <w:pPr>
        <w:pStyle w:val="ListParagraph"/>
        <w:numPr>
          <w:ilvl w:val="0"/>
          <w:numId w:val="2"/>
        </w:numPr>
      </w:pPr>
      <w:r>
        <w:t>Enhanced family leave and pay across maternity, paternity, adoption and surrogacy.</w:t>
      </w:r>
    </w:p>
    <w:p w14:paraId="7B5B1C67" w14:textId="0D240E23" w:rsidR="004751CD" w:rsidRDefault="004751CD" w:rsidP="004751CD">
      <w:pPr>
        <w:pStyle w:val="ListParagraph"/>
        <w:numPr>
          <w:ilvl w:val="0"/>
          <w:numId w:val="2"/>
        </w:numPr>
      </w:pPr>
      <w:r>
        <w:t>BVA membership, VDS cover &amp; RCVS fees</w:t>
      </w:r>
    </w:p>
    <w:p w14:paraId="715D9ADE" w14:textId="3B3EFF20" w:rsidR="004751CD" w:rsidRDefault="004751CD" w:rsidP="004751CD">
      <w:pPr>
        <w:pStyle w:val="ListParagraph"/>
        <w:numPr>
          <w:ilvl w:val="0"/>
          <w:numId w:val="2"/>
        </w:numPr>
      </w:pPr>
      <w:r>
        <w:t>Cycle to Work and Green Car schemes (eligibility applies)</w:t>
      </w:r>
    </w:p>
    <w:p w14:paraId="2F0B35CE" w14:textId="7ACE411E" w:rsidR="004751CD" w:rsidRDefault="004751CD" w:rsidP="004751CD">
      <w:pPr>
        <w:pStyle w:val="ListParagraph"/>
        <w:numPr>
          <w:ilvl w:val="0"/>
          <w:numId w:val="2"/>
        </w:numPr>
      </w:pPr>
      <w:r>
        <w:t xml:space="preserve">Retail discounts and cashback </w:t>
      </w:r>
      <w:proofErr w:type="gramStart"/>
      <w:r>
        <w:t>offers</w:t>
      </w:r>
      <w:proofErr w:type="gramEnd"/>
    </w:p>
    <w:p w14:paraId="5C1BDCC0" w14:textId="6DDE31BC" w:rsidR="004751CD" w:rsidRDefault="004751CD" w:rsidP="004751CD">
      <w:pPr>
        <w:pStyle w:val="ListParagraph"/>
        <w:numPr>
          <w:ilvl w:val="0"/>
          <w:numId w:val="2"/>
        </w:numPr>
      </w:pPr>
      <w:r>
        <w:t>Reduced-cost veterinary care for your own pets</w:t>
      </w:r>
    </w:p>
    <w:p w14:paraId="33F0A571" w14:textId="77777777" w:rsidR="004751CD" w:rsidRDefault="004751CD" w:rsidP="004751CD"/>
    <w:p w14:paraId="25024448" w14:textId="24CED87B" w:rsidR="004751CD" w:rsidRDefault="004751CD" w:rsidP="004751CD">
      <w:r>
        <w:t xml:space="preserve">To apply, please follow the link attached and for any additional information contact Kris at </w:t>
      </w:r>
      <w:hyperlink r:id="rId5" w:history="1">
        <w:r w:rsidRPr="004820BC">
          <w:rPr>
            <w:rStyle w:val="Hyperlink"/>
          </w:rPr>
          <w:t>kris.reilly@ivcevidensia.com</w:t>
        </w:r>
      </w:hyperlink>
      <w:r>
        <w:t>.</w:t>
      </w:r>
    </w:p>
    <w:p w14:paraId="4AB2E6B0" w14:textId="77777777" w:rsidR="004751CD" w:rsidRDefault="004751CD" w:rsidP="004751CD"/>
    <w:p w14:paraId="33CAA6A4" w14:textId="55A51B93" w:rsidR="004751CD" w:rsidRDefault="004751CD" w:rsidP="004751CD">
      <w:r>
        <w:t>We’re committed to supporting our people through career development opportunities, wellbeing initiatives and access to world-class learning resources.</w:t>
      </w:r>
    </w:p>
    <w:p w14:paraId="17D79B65" w14:textId="0067B56D" w:rsidR="003A2206" w:rsidRDefault="004751CD" w:rsidP="004751CD">
      <w:r>
        <w:t>Whether you’re just starting out or looking to take the next step in your career, inspiring vet care offers the support, opportunity and community to help you grow.</w:t>
      </w:r>
    </w:p>
    <w:sectPr w:rsidR="003A22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35FAF"/>
    <w:multiLevelType w:val="hybridMultilevel"/>
    <w:tmpl w:val="06508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52787F"/>
    <w:multiLevelType w:val="hybridMultilevel"/>
    <w:tmpl w:val="D1F65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1D7685"/>
    <w:multiLevelType w:val="hybridMultilevel"/>
    <w:tmpl w:val="5C6AA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208453">
    <w:abstractNumId w:val="1"/>
  </w:num>
  <w:num w:numId="2" w16cid:durableId="2114012165">
    <w:abstractNumId w:val="0"/>
  </w:num>
  <w:num w:numId="3" w16cid:durableId="1858081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1CD"/>
    <w:rsid w:val="00332E33"/>
    <w:rsid w:val="00354B08"/>
    <w:rsid w:val="003A2206"/>
    <w:rsid w:val="004751CD"/>
    <w:rsid w:val="006A505C"/>
    <w:rsid w:val="00AC5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3BADD"/>
  <w15:chartTrackingRefBased/>
  <w15:docId w15:val="{303B6C95-247E-4AA7-94DD-36D727FAB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1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51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51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51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51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51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51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51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51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1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51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51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51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51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51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51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51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51CD"/>
    <w:rPr>
      <w:rFonts w:eastAsiaTheme="majorEastAsia" w:cstheme="majorBidi"/>
      <w:color w:val="272727" w:themeColor="text1" w:themeTint="D8"/>
    </w:rPr>
  </w:style>
  <w:style w:type="paragraph" w:styleId="Title">
    <w:name w:val="Title"/>
    <w:basedOn w:val="Normal"/>
    <w:next w:val="Normal"/>
    <w:link w:val="TitleChar"/>
    <w:uiPriority w:val="10"/>
    <w:qFormat/>
    <w:rsid w:val="004751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1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51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51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51CD"/>
    <w:pPr>
      <w:spacing w:before="160"/>
      <w:jc w:val="center"/>
    </w:pPr>
    <w:rPr>
      <w:i/>
      <w:iCs/>
      <w:color w:val="404040" w:themeColor="text1" w:themeTint="BF"/>
    </w:rPr>
  </w:style>
  <w:style w:type="character" w:customStyle="1" w:styleId="QuoteChar">
    <w:name w:val="Quote Char"/>
    <w:basedOn w:val="DefaultParagraphFont"/>
    <w:link w:val="Quote"/>
    <w:uiPriority w:val="29"/>
    <w:rsid w:val="004751CD"/>
    <w:rPr>
      <w:i/>
      <w:iCs/>
      <w:color w:val="404040" w:themeColor="text1" w:themeTint="BF"/>
    </w:rPr>
  </w:style>
  <w:style w:type="paragraph" w:styleId="ListParagraph">
    <w:name w:val="List Paragraph"/>
    <w:basedOn w:val="Normal"/>
    <w:uiPriority w:val="34"/>
    <w:qFormat/>
    <w:rsid w:val="004751CD"/>
    <w:pPr>
      <w:ind w:left="720"/>
      <w:contextualSpacing/>
    </w:pPr>
  </w:style>
  <w:style w:type="character" w:styleId="IntenseEmphasis">
    <w:name w:val="Intense Emphasis"/>
    <w:basedOn w:val="DefaultParagraphFont"/>
    <w:uiPriority w:val="21"/>
    <w:qFormat/>
    <w:rsid w:val="004751CD"/>
    <w:rPr>
      <w:i/>
      <w:iCs/>
      <w:color w:val="0F4761" w:themeColor="accent1" w:themeShade="BF"/>
    </w:rPr>
  </w:style>
  <w:style w:type="paragraph" w:styleId="IntenseQuote">
    <w:name w:val="Intense Quote"/>
    <w:basedOn w:val="Normal"/>
    <w:next w:val="Normal"/>
    <w:link w:val="IntenseQuoteChar"/>
    <w:uiPriority w:val="30"/>
    <w:qFormat/>
    <w:rsid w:val="004751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51CD"/>
    <w:rPr>
      <w:i/>
      <w:iCs/>
      <w:color w:val="0F4761" w:themeColor="accent1" w:themeShade="BF"/>
    </w:rPr>
  </w:style>
  <w:style w:type="character" w:styleId="IntenseReference">
    <w:name w:val="Intense Reference"/>
    <w:basedOn w:val="DefaultParagraphFont"/>
    <w:uiPriority w:val="32"/>
    <w:qFormat/>
    <w:rsid w:val="004751CD"/>
    <w:rPr>
      <w:b/>
      <w:bCs/>
      <w:smallCaps/>
      <w:color w:val="0F4761" w:themeColor="accent1" w:themeShade="BF"/>
      <w:spacing w:val="5"/>
    </w:rPr>
  </w:style>
  <w:style w:type="character" w:styleId="Hyperlink">
    <w:name w:val="Hyperlink"/>
    <w:basedOn w:val="DefaultParagraphFont"/>
    <w:uiPriority w:val="99"/>
    <w:unhideWhenUsed/>
    <w:rsid w:val="004751CD"/>
    <w:rPr>
      <w:color w:val="467886" w:themeColor="hyperlink"/>
      <w:u w:val="single"/>
    </w:rPr>
  </w:style>
  <w:style w:type="character" w:styleId="UnresolvedMention">
    <w:name w:val="Unresolved Mention"/>
    <w:basedOn w:val="DefaultParagraphFont"/>
    <w:uiPriority w:val="99"/>
    <w:semiHidden/>
    <w:unhideWhenUsed/>
    <w:rsid w:val="004751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ris.reilly@ivcevidensi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603</Words>
  <Characters>3441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Reilly</dc:creator>
  <cp:keywords/>
  <dc:description/>
  <cp:lastModifiedBy>Kris Reilly</cp:lastModifiedBy>
  <cp:revision>1</cp:revision>
  <dcterms:created xsi:type="dcterms:W3CDTF">2026-08-17T13:55:00Z</dcterms:created>
  <dcterms:modified xsi:type="dcterms:W3CDTF">2026-08-17T14:23:00Z</dcterms:modified>
</cp:coreProperties>
</file>